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3BB" w:rsidRPr="00E25568" w:rsidRDefault="00E22E8D" w:rsidP="00E22E8D">
      <w:pPr>
        <w:spacing w:after="0" w:line="240" w:lineRule="auto"/>
        <w:ind w:right="57"/>
        <w:jc w:val="center"/>
        <w:rPr>
          <w:rFonts w:ascii="Times New Roman" w:hAnsi="Times New Roman" w:cs="Times New Roman"/>
          <w:sz w:val="32"/>
          <w:szCs w:val="32"/>
        </w:rPr>
        <w:sectPr w:rsidR="004A73BB" w:rsidRPr="00E25568" w:rsidSect="006F2A55">
          <w:footerReference w:type="default" r:id="rId9"/>
          <w:pgSz w:w="11906" w:h="16838"/>
          <w:pgMar w:top="426" w:right="1134" w:bottom="1134" w:left="1134" w:header="709" w:footer="709" w:gutter="0"/>
          <w:cols w:space="708"/>
          <w:titlePg/>
          <w:docGrid w:linePitch="360"/>
        </w:sectPr>
      </w:pPr>
      <w:r>
        <w:rPr>
          <w:rFonts w:ascii="Times New Roman" w:hAnsi="Times New Roman" w:cs="Times New Roman"/>
          <w:noProof/>
          <w:sz w:val="32"/>
          <w:szCs w:val="32"/>
          <w:lang w:eastAsia="ru-RU"/>
        </w:rPr>
        <w:drawing>
          <wp:inline distT="0" distB="0" distL="0" distR="0">
            <wp:extent cx="6605195" cy="99508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ная образовательная программа.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05722" cy="9951618"/>
                    </a:xfrm>
                    <a:prstGeom prst="rect">
                      <a:avLst/>
                    </a:prstGeom>
                  </pic:spPr>
                </pic:pic>
              </a:graphicData>
            </a:graphic>
          </wp:inline>
        </w:drawing>
      </w:r>
    </w:p>
    <w:p w:rsidR="00E7434A" w:rsidRDefault="00E7434A" w:rsidP="008D32C8">
      <w:pPr>
        <w:spacing w:after="240" w:line="240" w:lineRule="auto"/>
        <w:ind w:left="57" w:right="57"/>
        <w:jc w:val="center"/>
        <w:rPr>
          <w:rFonts w:ascii="Times New Roman" w:hAnsi="Times New Roman" w:cs="Times New Roman"/>
          <w:b/>
          <w:sz w:val="28"/>
          <w:szCs w:val="28"/>
        </w:rPr>
      </w:pPr>
    </w:p>
    <w:p w:rsidR="00692350" w:rsidRDefault="00692350" w:rsidP="008D32C8">
      <w:pPr>
        <w:spacing w:after="240" w:line="240" w:lineRule="auto"/>
        <w:ind w:left="57" w:right="57"/>
        <w:jc w:val="center"/>
        <w:rPr>
          <w:rFonts w:ascii="Times New Roman" w:hAnsi="Times New Roman" w:cs="Times New Roman"/>
          <w:b/>
          <w:sz w:val="28"/>
          <w:szCs w:val="28"/>
        </w:rPr>
      </w:pPr>
    </w:p>
    <w:p w:rsidR="004A73BB" w:rsidRPr="00E25568" w:rsidRDefault="004A73BB" w:rsidP="008D32C8">
      <w:pPr>
        <w:spacing w:after="240" w:line="240" w:lineRule="auto"/>
        <w:ind w:left="57" w:right="57"/>
        <w:jc w:val="center"/>
        <w:rPr>
          <w:rFonts w:ascii="Times New Roman" w:hAnsi="Times New Roman" w:cs="Times New Roman"/>
          <w:b/>
          <w:sz w:val="28"/>
          <w:szCs w:val="28"/>
        </w:rPr>
      </w:pPr>
      <w:r w:rsidRPr="00E25568">
        <w:rPr>
          <w:rFonts w:ascii="Times New Roman" w:hAnsi="Times New Roman" w:cs="Times New Roman"/>
          <w:b/>
          <w:sz w:val="28"/>
          <w:szCs w:val="28"/>
        </w:rPr>
        <w:t>СТРУКТУРА ПРОГРАММЫ</w:t>
      </w:r>
    </w:p>
    <w:tbl>
      <w:tblPr>
        <w:tblStyle w:val="a6"/>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gridCol w:w="624"/>
      </w:tblGrid>
      <w:tr w:rsidR="004A73BB" w:rsidRPr="00FD041C" w:rsidTr="00692350">
        <w:trPr>
          <w:trHeight w:val="567"/>
          <w:jc w:val="center"/>
        </w:trPr>
        <w:tc>
          <w:tcPr>
            <w:tcW w:w="8844" w:type="dxa"/>
            <w:vAlign w:val="center"/>
          </w:tcPr>
          <w:p w:rsidR="004A73BB" w:rsidRPr="00A808C8" w:rsidRDefault="004A73BB" w:rsidP="000B25F4">
            <w:pPr>
              <w:pStyle w:val="a5"/>
              <w:numPr>
                <w:ilvl w:val="0"/>
                <w:numId w:val="1"/>
              </w:numPr>
              <w:spacing w:line="276" w:lineRule="auto"/>
              <w:ind w:left="397" w:right="57" w:hanging="119"/>
              <w:jc w:val="center"/>
              <w:rPr>
                <w:b/>
              </w:rPr>
            </w:pPr>
            <w:r w:rsidRPr="00A808C8">
              <w:rPr>
                <w:b/>
              </w:rPr>
              <w:t>Целевой раздел</w:t>
            </w:r>
          </w:p>
        </w:tc>
        <w:tc>
          <w:tcPr>
            <w:tcW w:w="624" w:type="dxa"/>
            <w:vAlign w:val="center"/>
          </w:tcPr>
          <w:p w:rsidR="004A73BB" w:rsidRPr="00FD041C" w:rsidRDefault="004A73BB" w:rsidP="00A808C8">
            <w:pPr>
              <w:spacing w:line="276" w:lineRule="auto"/>
              <w:ind w:left="57" w:right="57"/>
              <w:jc w:val="center"/>
              <w:rPr>
                <w:rFonts w:ascii="Times New Roman" w:hAnsi="Times New Roman" w:cs="Times New Roman"/>
                <w:sz w:val="24"/>
                <w:szCs w:val="24"/>
              </w:rPr>
            </w:pPr>
          </w:p>
        </w:tc>
      </w:tr>
      <w:tr w:rsidR="00FB3B16" w:rsidRPr="00FD041C" w:rsidTr="00692350">
        <w:trPr>
          <w:trHeight w:val="567"/>
          <w:jc w:val="center"/>
        </w:trPr>
        <w:tc>
          <w:tcPr>
            <w:tcW w:w="8844" w:type="dxa"/>
            <w:vAlign w:val="center"/>
          </w:tcPr>
          <w:p w:rsidR="00FB3B16" w:rsidRPr="00FD041C" w:rsidRDefault="00FB3B16" w:rsidP="000B25F4">
            <w:pPr>
              <w:pStyle w:val="a5"/>
              <w:numPr>
                <w:ilvl w:val="1"/>
                <w:numId w:val="24"/>
              </w:numPr>
              <w:spacing w:line="276" w:lineRule="auto"/>
              <w:ind w:left="397" w:right="57" w:hanging="425"/>
            </w:pPr>
            <w:r w:rsidRPr="00FD041C">
              <w:t>Пояснительная записка …………………………………………………………</w:t>
            </w:r>
            <w:r w:rsidR="00E979E8" w:rsidRPr="00FD041C">
              <w:t>…</w:t>
            </w:r>
            <w:r w:rsidR="00A808C8">
              <w:t>.</w:t>
            </w:r>
            <w:r w:rsidR="00E82CF8">
              <w:t>..</w:t>
            </w:r>
          </w:p>
        </w:tc>
        <w:tc>
          <w:tcPr>
            <w:tcW w:w="624" w:type="dxa"/>
            <w:vAlign w:val="center"/>
          </w:tcPr>
          <w:p w:rsidR="00FB3B16" w:rsidRPr="00FD041C" w:rsidRDefault="00B477F3" w:rsidP="00A808C8">
            <w:pPr>
              <w:spacing w:line="276" w:lineRule="auto"/>
              <w:ind w:left="57" w:right="57"/>
              <w:jc w:val="center"/>
              <w:rPr>
                <w:rFonts w:ascii="Times New Roman" w:hAnsi="Times New Roman" w:cs="Times New Roman"/>
                <w:sz w:val="24"/>
                <w:szCs w:val="24"/>
              </w:rPr>
            </w:pPr>
            <w:r w:rsidRPr="00FD041C">
              <w:rPr>
                <w:rFonts w:ascii="Times New Roman" w:hAnsi="Times New Roman" w:cs="Times New Roman"/>
                <w:sz w:val="24"/>
                <w:szCs w:val="24"/>
              </w:rPr>
              <w:t>3</w:t>
            </w:r>
          </w:p>
        </w:tc>
      </w:tr>
      <w:tr w:rsidR="00314256" w:rsidRPr="00FD041C" w:rsidTr="00692350">
        <w:trPr>
          <w:trHeight w:val="567"/>
          <w:jc w:val="center"/>
        </w:trPr>
        <w:tc>
          <w:tcPr>
            <w:tcW w:w="8844" w:type="dxa"/>
            <w:vAlign w:val="center"/>
          </w:tcPr>
          <w:p w:rsidR="00314256" w:rsidRPr="00FD041C" w:rsidRDefault="00314256" w:rsidP="000B25F4">
            <w:pPr>
              <w:pStyle w:val="a5"/>
              <w:numPr>
                <w:ilvl w:val="1"/>
                <w:numId w:val="24"/>
              </w:numPr>
              <w:spacing w:line="276" w:lineRule="auto"/>
              <w:ind w:left="397" w:right="57" w:hanging="425"/>
            </w:pPr>
            <w:r w:rsidRPr="00FD041C">
              <w:t>Цели и задачи реализации Программы</w:t>
            </w:r>
            <w:r w:rsidR="00A808C8">
              <w:t xml:space="preserve"> …………………………………………...</w:t>
            </w:r>
            <w:r w:rsidR="00E82CF8">
              <w:t>..</w:t>
            </w:r>
          </w:p>
        </w:tc>
        <w:tc>
          <w:tcPr>
            <w:tcW w:w="624" w:type="dxa"/>
            <w:vAlign w:val="center"/>
          </w:tcPr>
          <w:p w:rsidR="00314256" w:rsidRPr="00FD041C" w:rsidRDefault="008D32C8"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5</w:t>
            </w:r>
          </w:p>
        </w:tc>
      </w:tr>
      <w:tr w:rsidR="00314256" w:rsidRPr="00FD041C" w:rsidTr="00692350">
        <w:trPr>
          <w:trHeight w:val="850"/>
          <w:jc w:val="center"/>
        </w:trPr>
        <w:tc>
          <w:tcPr>
            <w:tcW w:w="8844" w:type="dxa"/>
            <w:vAlign w:val="center"/>
          </w:tcPr>
          <w:p w:rsidR="00314256" w:rsidRPr="00FD041C" w:rsidRDefault="00314256" w:rsidP="000B25F4">
            <w:pPr>
              <w:pStyle w:val="a5"/>
              <w:numPr>
                <w:ilvl w:val="1"/>
                <w:numId w:val="24"/>
              </w:numPr>
              <w:spacing w:line="276" w:lineRule="auto"/>
              <w:ind w:left="397" w:right="57" w:hanging="425"/>
            </w:pPr>
            <w:r w:rsidRPr="00FD041C">
              <w:rPr>
                <w:color w:val="000000"/>
              </w:rPr>
              <w:t xml:space="preserve">Концептуальная основа дополнительной общеразвивающей программы </w:t>
            </w:r>
            <w:r w:rsidR="00E93CEB">
              <w:rPr>
                <w:color w:val="000000"/>
              </w:rPr>
              <w:t xml:space="preserve">детского </w:t>
            </w:r>
            <w:r w:rsidRPr="00FD041C">
              <w:rPr>
                <w:color w:val="000000"/>
              </w:rPr>
              <w:t>сад</w:t>
            </w:r>
            <w:r w:rsidR="00E93CEB">
              <w:rPr>
                <w:color w:val="000000"/>
              </w:rPr>
              <w:t>а ……………………</w:t>
            </w:r>
            <w:r w:rsidR="00A808C8">
              <w:rPr>
                <w:color w:val="000000"/>
              </w:rPr>
              <w:t>………………………………………………….</w:t>
            </w:r>
            <w:r w:rsidR="00E82CF8">
              <w:rPr>
                <w:color w:val="000000"/>
              </w:rPr>
              <w:t>..</w:t>
            </w:r>
          </w:p>
        </w:tc>
        <w:tc>
          <w:tcPr>
            <w:tcW w:w="624" w:type="dxa"/>
            <w:vAlign w:val="center"/>
          </w:tcPr>
          <w:p w:rsidR="00314256" w:rsidRPr="00FD041C" w:rsidRDefault="00E7434A"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5</w:t>
            </w:r>
          </w:p>
        </w:tc>
      </w:tr>
      <w:tr w:rsidR="00314256" w:rsidRPr="00FD041C" w:rsidTr="00692350">
        <w:trPr>
          <w:trHeight w:val="567"/>
          <w:jc w:val="center"/>
        </w:trPr>
        <w:tc>
          <w:tcPr>
            <w:tcW w:w="8844" w:type="dxa"/>
            <w:vAlign w:val="center"/>
          </w:tcPr>
          <w:p w:rsidR="00314256" w:rsidRPr="00FD041C" w:rsidRDefault="00314256" w:rsidP="000B25F4">
            <w:pPr>
              <w:pStyle w:val="a5"/>
              <w:numPr>
                <w:ilvl w:val="1"/>
                <w:numId w:val="24"/>
              </w:numPr>
              <w:spacing w:line="276" w:lineRule="auto"/>
              <w:ind w:left="397" w:right="57" w:hanging="425"/>
              <w:rPr>
                <w:color w:val="000000"/>
              </w:rPr>
            </w:pPr>
            <w:r w:rsidRPr="00FD041C">
              <w:rPr>
                <w:bCs/>
                <w:color w:val="000000"/>
              </w:rPr>
              <w:t>Функции дополнительной общеразвивающей программы</w:t>
            </w:r>
            <w:r w:rsidR="00A808C8">
              <w:rPr>
                <w:bCs/>
                <w:color w:val="000000"/>
              </w:rPr>
              <w:t xml:space="preserve"> ……………………...</w:t>
            </w:r>
            <w:r w:rsidR="00E82CF8">
              <w:rPr>
                <w:bCs/>
                <w:color w:val="000000"/>
              </w:rPr>
              <w:t>..</w:t>
            </w:r>
          </w:p>
        </w:tc>
        <w:tc>
          <w:tcPr>
            <w:tcW w:w="624" w:type="dxa"/>
            <w:vAlign w:val="center"/>
          </w:tcPr>
          <w:p w:rsidR="00314256" w:rsidRPr="00FD041C" w:rsidRDefault="00E7434A"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r>
      <w:tr w:rsidR="00314256" w:rsidRPr="00FD041C" w:rsidTr="00692350">
        <w:trPr>
          <w:trHeight w:val="567"/>
          <w:jc w:val="center"/>
        </w:trPr>
        <w:tc>
          <w:tcPr>
            <w:tcW w:w="8844" w:type="dxa"/>
            <w:vAlign w:val="center"/>
          </w:tcPr>
          <w:p w:rsidR="00314256" w:rsidRPr="00FD041C" w:rsidRDefault="006843A7" w:rsidP="000B25F4">
            <w:pPr>
              <w:pStyle w:val="a5"/>
              <w:numPr>
                <w:ilvl w:val="1"/>
                <w:numId w:val="24"/>
              </w:numPr>
              <w:spacing w:line="276" w:lineRule="auto"/>
              <w:ind w:left="397" w:right="57" w:hanging="425"/>
              <w:rPr>
                <w:bCs/>
                <w:color w:val="000000"/>
              </w:rPr>
            </w:pPr>
            <w:r w:rsidRPr="00FD041C">
              <w:rPr>
                <w:color w:val="000000"/>
              </w:rPr>
              <w:t>Ожидаемые результаты</w:t>
            </w:r>
            <w:r w:rsidR="00A808C8">
              <w:rPr>
                <w:color w:val="000000"/>
              </w:rPr>
              <w:t xml:space="preserve"> ……………………………………………………………</w:t>
            </w:r>
            <w:r w:rsidR="00E82CF8">
              <w:rPr>
                <w:color w:val="000000"/>
              </w:rPr>
              <w:t>..</w:t>
            </w:r>
          </w:p>
        </w:tc>
        <w:tc>
          <w:tcPr>
            <w:tcW w:w="624" w:type="dxa"/>
            <w:vAlign w:val="center"/>
          </w:tcPr>
          <w:p w:rsidR="00314256" w:rsidRPr="00FD041C" w:rsidRDefault="00E7434A"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r>
      <w:tr w:rsidR="006843A7" w:rsidRPr="00FD041C" w:rsidTr="00692350">
        <w:trPr>
          <w:trHeight w:val="567"/>
          <w:jc w:val="center"/>
        </w:trPr>
        <w:tc>
          <w:tcPr>
            <w:tcW w:w="8844" w:type="dxa"/>
            <w:vAlign w:val="center"/>
          </w:tcPr>
          <w:p w:rsidR="006843A7" w:rsidRPr="00FD041C" w:rsidRDefault="006843A7" w:rsidP="000B25F4">
            <w:pPr>
              <w:pStyle w:val="a5"/>
              <w:numPr>
                <w:ilvl w:val="1"/>
                <w:numId w:val="24"/>
              </w:numPr>
              <w:spacing w:line="276" w:lineRule="auto"/>
              <w:ind w:left="397" w:right="57" w:hanging="425"/>
              <w:rPr>
                <w:color w:val="000000"/>
              </w:rPr>
            </w:pPr>
            <w:r w:rsidRPr="00FD041C">
              <w:t xml:space="preserve">Целевые ориентиры, сформулированные в ФГОС </w:t>
            </w:r>
            <w:proofErr w:type="gramStart"/>
            <w:r w:rsidR="00546A4C" w:rsidRPr="00FD041C">
              <w:t>ДО</w:t>
            </w:r>
            <w:proofErr w:type="gramEnd"/>
            <w:r w:rsidR="00A808C8">
              <w:t xml:space="preserve"> ………………………….</w:t>
            </w:r>
            <w:r w:rsidR="00E82CF8">
              <w:t>..</w:t>
            </w:r>
          </w:p>
        </w:tc>
        <w:tc>
          <w:tcPr>
            <w:tcW w:w="624" w:type="dxa"/>
            <w:vAlign w:val="center"/>
          </w:tcPr>
          <w:p w:rsidR="006843A7" w:rsidRPr="00FD041C" w:rsidRDefault="00E7434A"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r>
      <w:tr w:rsidR="00FB3B16" w:rsidRPr="00FD041C" w:rsidTr="00692350">
        <w:trPr>
          <w:trHeight w:val="567"/>
          <w:jc w:val="center"/>
        </w:trPr>
        <w:tc>
          <w:tcPr>
            <w:tcW w:w="8844" w:type="dxa"/>
            <w:vAlign w:val="center"/>
          </w:tcPr>
          <w:p w:rsidR="00FB3B16" w:rsidRPr="00A808C8" w:rsidRDefault="00C9057D" w:rsidP="000B25F4">
            <w:pPr>
              <w:pStyle w:val="a5"/>
              <w:numPr>
                <w:ilvl w:val="0"/>
                <w:numId w:val="1"/>
              </w:numPr>
              <w:spacing w:line="276" w:lineRule="auto"/>
              <w:ind w:left="397" w:right="57" w:hanging="142"/>
              <w:jc w:val="center"/>
              <w:rPr>
                <w:b/>
              </w:rPr>
            </w:pPr>
            <w:r w:rsidRPr="00A808C8">
              <w:rPr>
                <w:b/>
              </w:rPr>
              <w:t>Содержательный раздел</w:t>
            </w:r>
          </w:p>
        </w:tc>
        <w:tc>
          <w:tcPr>
            <w:tcW w:w="624" w:type="dxa"/>
            <w:vAlign w:val="center"/>
          </w:tcPr>
          <w:p w:rsidR="00FB3B16" w:rsidRPr="00FD041C" w:rsidRDefault="00FB3B16" w:rsidP="00A808C8">
            <w:pPr>
              <w:spacing w:line="276" w:lineRule="auto"/>
              <w:ind w:left="57" w:right="57"/>
              <w:jc w:val="center"/>
              <w:rPr>
                <w:rFonts w:ascii="Times New Roman" w:hAnsi="Times New Roman" w:cs="Times New Roman"/>
                <w:sz w:val="24"/>
                <w:szCs w:val="24"/>
              </w:rPr>
            </w:pPr>
          </w:p>
        </w:tc>
      </w:tr>
      <w:tr w:rsidR="00C9057D" w:rsidRPr="00FD041C" w:rsidTr="00692350">
        <w:trPr>
          <w:trHeight w:val="567"/>
          <w:jc w:val="center"/>
        </w:trPr>
        <w:tc>
          <w:tcPr>
            <w:tcW w:w="8844" w:type="dxa"/>
            <w:vAlign w:val="center"/>
          </w:tcPr>
          <w:p w:rsidR="00C9057D" w:rsidRPr="00FD041C" w:rsidRDefault="00C9057D" w:rsidP="000B25F4">
            <w:pPr>
              <w:pStyle w:val="a5"/>
              <w:numPr>
                <w:ilvl w:val="1"/>
                <w:numId w:val="23"/>
              </w:numPr>
              <w:tabs>
                <w:tab w:val="left" w:pos="375"/>
              </w:tabs>
              <w:spacing w:line="276" w:lineRule="auto"/>
              <w:ind w:left="454" w:right="57" w:hanging="448"/>
            </w:pPr>
            <w:r w:rsidRPr="00FD041C">
              <w:rPr>
                <w:color w:val="000000" w:themeColor="text1"/>
              </w:rPr>
              <w:t xml:space="preserve">Содержание дополнительной </w:t>
            </w:r>
            <w:r w:rsidR="00A808C8">
              <w:rPr>
                <w:color w:val="000000" w:themeColor="text1"/>
              </w:rPr>
              <w:t xml:space="preserve">общеразвивающей </w:t>
            </w:r>
            <w:r w:rsidRPr="00FD041C">
              <w:rPr>
                <w:color w:val="000000" w:themeColor="text1"/>
              </w:rPr>
              <w:t>программы детского сада</w:t>
            </w:r>
            <w:r w:rsidR="005D4DA3">
              <w:rPr>
                <w:color w:val="000000" w:themeColor="text1"/>
              </w:rPr>
              <w:t xml:space="preserve"> …...</w:t>
            </w:r>
          </w:p>
        </w:tc>
        <w:tc>
          <w:tcPr>
            <w:tcW w:w="624" w:type="dxa"/>
            <w:vAlign w:val="center"/>
          </w:tcPr>
          <w:p w:rsidR="00C9057D"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p>
        </w:tc>
      </w:tr>
      <w:tr w:rsidR="000A7048" w:rsidRPr="00FD041C" w:rsidTr="00692350">
        <w:trPr>
          <w:trHeight w:val="567"/>
          <w:jc w:val="center"/>
        </w:trPr>
        <w:tc>
          <w:tcPr>
            <w:tcW w:w="8844" w:type="dxa"/>
            <w:vAlign w:val="center"/>
          </w:tcPr>
          <w:p w:rsidR="000A7048" w:rsidRPr="00E518AE" w:rsidRDefault="00412287" w:rsidP="00E518AE">
            <w:pPr>
              <w:pStyle w:val="a5"/>
              <w:numPr>
                <w:ilvl w:val="1"/>
                <w:numId w:val="23"/>
              </w:numPr>
              <w:tabs>
                <w:tab w:val="left" w:pos="375"/>
              </w:tabs>
              <w:spacing w:line="276" w:lineRule="auto"/>
              <w:ind w:left="454" w:right="57" w:hanging="448"/>
              <w:rPr>
                <w:color w:val="000000" w:themeColor="text1"/>
              </w:rPr>
            </w:pPr>
            <w:r>
              <w:t>Логопедический кружок   «</w:t>
            </w:r>
            <w:r w:rsidR="00E518AE">
              <w:t>Веселый язычок»</w:t>
            </w:r>
          </w:p>
          <w:p w:rsidR="00AF2A6E" w:rsidRDefault="00412287" w:rsidP="00E518AE">
            <w:pPr>
              <w:pStyle w:val="a5"/>
              <w:numPr>
                <w:ilvl w:val="1"/>
                <w:numId w:val="23"/>
              </w:numPr>
              <w:tabs>
                <w:tab w:val="left" w:pos="375"/>
              </w:tabs>
              <w:spacing w:line="276" w:lineRule="auto"/>
              <w:ind w:left="454" w:right="57" w:hanging="448"/>
              <w:rPr>
                <w:color w:val="000000" w:themeColor="text1"/>
              </w:rPr>
            </w:pPr>
            <w:r w:rsidRPr="00AF2A6E">
              <w:rPr>
                <w:color w:val="000000" w:themeColor="text1"/>
              </w:rPr>
              <w:t>Подготовка к школе</w:t>
            </w:r>
            <w:r w:rsidR="00193FE4">
              <w:rPr>
                <w:color w:val="000000" w:themeColor="text1"/>
              </w:rPr>
              <w:t xml:space="preserve"> </w:t>
            </w:r>
            <w:r w:rsidR="00475CE3">
              <w:rPr>
                <w:color w:val="000000" w:themeColor="text1"/>
              </w:rPr>
              <w:t>« Математика</w:t>
            </w:r>
            <w:r w:rsidR="00AF2A6E">
              <w:rPr>
                <w:color w:val="000000" w:themeColor="text1"/>
              </w:rPr>
              <w:t>»</w:t>
            </w:r>
            <w:r w:rsidR="00AF2A6E" w:rsidRPr="00AF2A6E">
              <w:rPr>
                <w:color w:val="000000" w:themeColor="text1"/>
              </w:rPr>
              <w:t xml:space="preserve"> </w:t>
            </w:r>
          </w:p>
          <w:p w:rsidR="00412287" w:rsidRDefault="00475CE3" w:rsidP="00E518AE">
            <w:pPr>
              <w:pStyle w:val="a5"/>
              <w:numPr>
                <w:ilvl w:val="1"/>
                <w:numId w:val="23"/>
              </w:numPr>
              <w:tabs>
                <w:tab w:val="left" w:pos="375"/>
              </w:tabs>
              <w:spacing w:line="276" w:lineRule="auto"/>
              <w:ind w:left="454" w:right="57" w:hanging="448"/>
              <w:rPr>
                <w:color w:val="000000" w:themeColor="text1"/>
              </w:rPr>
            </w:pPr>
            <w:r>
              <w:rPr>
                <w:color w:val="000000" w:themeColor="text1"/>
              </w:rPr>
              <w:t>«Очень умелые ручки</w:t>
            </w:r>
            <w:r w:rsidR="00412287">
              <w:rPr>
                <w:color w:val="000000" w:themeColor="text1"/>
              </w:rPr>
              <w:t>»</w:t>
            </w:r>
          </w:p>
          <w:p w:rsidR="00412287" w:rsidRDefault="00475CE3" w:rsidP="00E518AE">
            <w:pPr>
              <w:pStyle w:val="a5"/>
              <w:numPr>
                <w:ilvl w:val="1"/>
                <w:numId w:val="23"/>
              </w:numPr>
              <w:tabs>
                <w:tab w:val="left" w:pos="375"/>
              </w:tabs>
              <w:spacing w:line="276" w:lineRule="auto"/>
              <w:ind w:left="454" w:right="57" w:hanging="448"/>
              <w:rPr>
                <w:color w:val="000000" w:themeColor="text1"/>
              </w:rPr>
            </w:pPr>
            <w:r>
              <w:rPr>
                <w:color w:val="000000" w:themeColor="text1"/>
              </w:rPr>
              <w:t xml:space="preserve"> «Подготовка к обучению грамоте</w:t>
            </w:r>
            <w:r w:rsidR="00412287">
              <w:rPr>
                <w:color w:val="000000" w:themeColor="text1"/>
              </w:rPr>
              <w:t>»</w:t>
            </w:r>
          </w:p>
          <w:p w:rsidR="00412287" w:rsidRDefault="00412287" w:rsidP="00E518AE">
            <w:pPr>
              <w:pStyle w:val="a5"/>
              <w:numPr>
                <w:ilvl w:val="1"/>
                <w:numId w:val="23"/>
              </w:numPr>
              <w:tabs>
                <w:tab w:val="left" w:pos="375"/>
              </w:tabs>
              <w:spacing w:line="276" w:lineRule="auto"/>
              <w:ind w:left="454" w:right="57" w:hanging="448"/>
              <w:rPr>
                <w:color w:val="000000" w:themeColor="text1"/>
              </w:rPr>
            </w:pPr>
            <w:r>
              <w:rPr>
                <w:color w:val="000000" w:themeColor="text1"/>
              </w:rPr>
              <w:t xml:space="preserve">«Правильная осанка </w:t>
            </w:r>
            <w:proofErr w:type="gramStart"/>
            <w:r>
              <w:rPr>
                <w:color w:val="000000" w:themeColor="text1"/>
              </w:rPr>
              <w:t>–к</w:t>
            </w:r>
            <w:proofErr w:type="gramEnd"/>
            <w:r>
              <w:rPr>
                <w:color w:val="000000" w:themeColor="text1"/>
              </w:rPr>
              <w:t>расивая походка»</w:t>
            </w:r>
          </w:p>
          <w:p w:rsidR="00193FE4" w:rsidRPr="00475CE3" w:rsidRDefault="00193FE4" w:rsidP="00475CE3">
            <w:pPr>
              <w:tabs>
                <w:tab w:val="left" w:pos="375"/>
              </w:tabs>
              <w:spacing w:line="276" w:lineRule="auto"/>
              <w:ind w:left="6" w:right="57"/>
              <w:rPr>
                <w:color w:val="000000" w:themeColor="text1"/>
              </w:rPr>
            </w:pPr>
          </w:p>
        </w:tc>
        <w:tc>
          <w:tcPr>
            <w:tcW w:w="624" w:type="dxa"/>
            <w:vAlign w:val="center"/>
          </w:tcPr>
          <w:p w:rsidR="000A7048" w:rsidRPr="00FD041C" w:rsidRDefault="000A7048" w:rsidP="00A808C8">
            <w:pPr>
              <w:spacing w:line="276" w:lineRule="auto"/>
              <w:ind w:left="57" w:right="57"/>
              <w:jc w:val="center"/>
              <w:rPr>
                <w:rFonts w:ascii="Times New Roman" w:hAnsi="Times New Roman" w:cs="Times New Roman"/>
                <w:sz w:val="24"/>
                <w:szCs w:val="24"/>
              </w:rPr>
            </w:pPr>
          </w:p>
        </w:tc>
      </w:tr>
      <w:tr w:rsidR="00E979E8" w:rsidRPr="00370F00" w:rsidTr="00692350">
        <w:trPr>
          <w:trHeight w:val="567"/>
          <w:jc w:val="center"/>
        </w:trPr>
        <w:tc>
          <w:tcPr>
            <w:tcW w:w="8844" w:type="dxa"/>
            <w:vAlign w:val="center"/>
          </w:tcPr>
          <w:p w:rsidR="00E979E8" w:rsidRPr="00370F00" w:rsidRDefault="000A7048" w:rsidP="000B25F4">
            <w:pPr>
              <w:pStyle w:val="a5"/>
              <w:numPr>
                <w:ilvl w:val="0"/>
                <w:numId w:val="1"/>
              </w:numPr>
              <w:spacing w:line="276" w:lineRule="auto"/>
              <w:ind w:left="397" w:right="57" w:hanging="141"/>
              <w:jc w:val="center"/>
              <w:rPr>
                <w:b/>
              </w:rPr>
            </w:pPr>
            <w:r w:rsidRPr="00370F00">
              <w:rPr>
                <w:b/>
              </w:rPr>
              <w:t>Организационный раздел</w:t>
            </w:r>
          </w:p>
        </w:tc>
        <w:tc>
          <w:tcPr>
            <w:tcW w:w="624" w:type="dxa"/>
            <w:vAlign w:val="center"/>
          </w:tcPr>
          <w:p w:rsidR="00E979E8" w:rsidRPr="00370F00" w:rsidRDefault="00E979E8" w:rsidP="00370F00">
            <w:pPr>
              <w:spacing w:line="276" w:lineRule="auto"/>
              <w:ind w:left="57" w:right="57"/>
              <w:jc w:val="center"/>
              <w:rPr>
                <w:rFonts w:ascii="Times New Roman" w:hAnsi="Times New Roman" w:cs="Times New Roman"/>
                <w:b/>
                <w:sz w:val="24"/>
                <w:szCs w:val="24"/>
              </w:rPr>
            </w:pPr>
          </w:p>
        </w:tc>
      </w:tr>
      <w:tr w:rsidR="00353FD4" w:rsidRPr="00FD041C" w:rsidTr="00692350">
        <w:trPr>
          <w:trHeight w:val="567"/>
          <w:jc w:val="center"/>
        </w:trPr>
        <w:tc>
          <w:tcPr>
            <w:tcW w:w="8844" w:type="dxa"/>
            <w:vAlign w:val="center"/>
          </w:tcPr>
          <w:p w:rsidR="00250FB3" w:rsidRPr="00FD041C" w:rsidRDefault="000B3501" w:rsidP="000B25F4">
            <w:pPr>
              <w:pStyle w:val="a5"/>
              <w:numPr>
                <w:ilvl w:val="1"/>
                <w:numId w:val="26"/>
              </w:numPr>
              <w:spacing w:line="276" w:lineRule="auto"/>
              <w:ind w:left="454" w:right="57" w:hanging="454"/>
            </w:pPr>
            <w:r w:rsidRPr="00FD041C">
              <w:rPr>
                <w:bCs/>
              </w:rPr>
              <w:t>Условия реализации дополнительной общеразвивающей программы</w:t>
            </w:r>
            <w:r w:rsidR="00403670">
              <w:rPr>
                <w:bCs/>
              </w:rPr>
              <w:t xml:space="preserve"> ………….</w:t>
            </w:r>
          </w:p>
        </w:tc>
        <w:tc>
          <w:tcPr>
            <w:tcW w:w="624" w:type="dxa"/>
            <w:vAlign w:val="center"/>
          </w:tcPr>
          <w:p w:rsidR="00353FD4"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r>
      <w:tr w:rsidR="00FD041C" w:rsidRPr="00FD041C" w:rsidTr="00692350">
        <w:trPr>
          <w:trHeight w:val="567"/>
          <w:jc w:val="center"/>
        </w:trPr>
        <w:tc>
          <w:tcPr>
            <w:tcW w:w="8844" w:type="dxa"/>
            <w:vAlign w:val="center"/>
          </w:tcPr>
          <w:p w:rsidR="00FD041C" w:rsidRPr="00FD041C" w:rsidRDefault="00FD041C" w:rsidP="000B25F4">
            <w:pPr>
              <w:pStyle w:val="a5"/>
              <w:numPr>
                <w:ilvl w:val="1"/>
                <w:numId w:val="26"/>
              </w:numPr>
              <w:spacing w:line="276" w:lineRule="auto"/>
              <w:ind w:left="454" w:right="57" w:hanging="454"/>
              <w:rPr>
                <w:bCs/>
              </w:rPr>
            </w:pPr>
            <w:r w:rsidRPr="00FD041C">
              <w:t>Учебный план</w:t>
            </w:r>
            <w:r w:rsidR="00403670">
              <w:t xml:space="preserve"> ……………………………………………………………………….</w:t>
            </w:r>
          </w:p>
        </w:tc>
        <w:tc>
          <w:tcPr>
            <w:tcW w:w="624" w:type="dxa"/>
            <w:vAlign w:val="center"/>
          </w:tcPr>
          <w:p w:rsidR="00FD041C"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23</w:t>
            </w:r>
          </w:p>
        </w:tc>
      </w:tr>
      <w:tr w:rsidR="00FD041C" w:rsidRPr="00FD041C" w:rsidTr="00692350">
        <w:trPr>
          <w:trHeight w:val="567"/>
          <w:jc w:val="center"/>
        </w:trPr>
        <w:tc>
          <w:tcPr>
            <w:tcW w:w="8844" w:type="dxa"/>
            <w:vAlign w:val="center"/>
          </w:tcPr>
          <w:p w:rsidR="00FD041C" w:rsidRPr="00FD041C" w:rsidRDefault="00FD041C" w:rsidP="000B25F4">
            <w:pPr>
              <w:pStyle w:val="a5"/>
              <w:numPr>
                <w:ilvl w:val="1"/>
                <w:numId w:val="26"/>
              </w:numPr>
              <w:spacing w:line="276" w:lineRule="auto"/>
              <w:ind w:left="454" w:right="57" w:hanging="454"/>
            </w:pPr>
            <w:r w:rsidRPr="00FD041C">
              <w:rPr>
                <w:rFonts w:eastAsia="Calibri"/>
                <w:bCs/>
                <w:iCs/>
                <w:color w:val="0F1419"/>
              </w:rPr>
              <w:t xml:space="preserve">Формы контроля по дополнительной </w:t>
            </w:r>
            <w:r w:rsidR="00403670">
              <w:rPr>
                <w:rFonts w:eastAsia="Calibri"/>
                <w:bCs/>
                <w:iCs/>
                <w:color w:val="0F1419"/>
              </w:rPr>
              <w:t xml:space="preserve">общеразвивающей </w:t>
            </w:r>
            <w:r w:rsidRPr="00FD041C">
              <w:rPr>
                <w:rFonts w:eastAsia="Calibri"/>
                <w:bCs/>
                <w:iCs/>
                <w:color w:val="0F1419"/>
              </w:rPr>
              <w:t>программе</w:t>
            </w:r>
            <w:r w:rsidR="00403670">
              <w:rPr>
                <w:rFonts w:eastAsia="Calibri"/>
                <w:bCs/>
                <w:iCs/>
                <w:color w:val="0F1419"/>
              </w:rPr>
              <w:t xml:space="preserve"> …………..</w:t>
            </w:r>
          </w:p>
        </w:tc>
        <w:tc>
          <w:tcPr>
            <w:tcW w:w="624" w:type="dxa"/>
            <w:vAlign w:val="center"/>
          </w:tcPr>
          <w:p w:rsidR="00FD041C"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23</w:t>
            </w:r>
          </w:p>
        </w:tc>
      </w:tr>
      <w:tr w:rsidR="00FD041C" w:rsidRPr="00FD041C" w:rsidTr="00692350">
        <w:trPr>
          <w:trHeight w:val="567"/>
          <w:jc w:val="center"/>
        </w:trPr>
        <w:tc>
          <w:tcPr>
            <w:tcW w:w="8844" w:type="dxa"/>
            <w:vAlign w:val="center"/>
          </w:tcPr>
          <w:p w:rsidR="00FD041C" w:rsidRPr="00FD041C" w:rsidRDefault="00FD041C" w:rsidP="000B25F4">
            <w:pPr>
              <w:pStyle w:val="a5"/>
              <w:numPr>
                <w:ilvl w:val="1"/>
                <w:numId w:val="26"/>
              </w:numPr>
              <w:spacing w:line="276" w:lineRule="auto"/>
              <w:ind w:left="454" w:right="57" w:hanging="454"/>
              <w:rPr>
                <w:rFonts w:eastAsia="Calibri"/>
                <w:bCs/>
                <w:iCs/>
                <w:color w:val="0F1419"/>
              </w:rPr>
            </w:pPr>
            <w:r w:rsidRPr="00FD041C">
              <w:rPr>
                <w:rFonts w:eastAsia="Calibri"/>
              </w:rPr>
              <w:t>Система представления результатов воспитанников</w:t>
            </w:r>
            <w:r w:rsidR="00403670">
              <w:rPr>
                <w:rFonts w:eastAsia="Calibri"/>
              </w:rPr>
              <w:t xml:space="preserve"> …………………………….</w:t>
            </w:r>
          </w:p>
        </w:tc>
        <w:tc>
          <w:tcPr>
            <w:tcW w:w="624" w:type="dxa"/>
            <w:vAlign w:val="center"/>
          </w:tcPr>
          <w:p w:rsidR="00FD041C"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24</w:t>
            </w:r>
          </w:p>
        </w:tc>
      </w:tr>
      <w:tr w:rsidR="00FD041C" w:rsidRPr="00FD041C" w:rsidTr="00692350">
        <w:trPr>
          <w:trHeight w:val="1134"/>
          <w:jc w:val="center"/>
        </w:trPr>
        <w:tc>
          <w:tcPr>
            <w:tcW w:w="8844" w:type="dxa"/>
            <w:vAlign w:val="center"/>
          </w:tcPr>
          <w:p w:rsidR="00FD041C" w:rsidRPr="00FD041C" w:rsidRDefault="00FD041C" w:rsidP="000B25F4">
            <w:pPr>
              <w:pStyle w:val="a5"/>
              <w:numPr>
                <w:ilvl w:val="1"/>
                <w:numId w:val="26"/>
              </w:numPr>
              <w:spacing w:line="276" w:lineRule="auto"/>
              <w:ind w:left="454" w:right="57" w:hanging="454"/>
              <w:jc w:val="both"/>
              <w:rPr>
                <w:rFonts w:eastAsia="Calibri"/>
              </w:rPr>
            </w:pPr>
            <w:r w:rsidRPr="00FD041C">
              <w:t>Обеспечение образовательного про</w:t>
            </w:r>
            <w:r w:rsidR="00825C4E">
              <w:t xml:space="preserve">цесса оборудованными </w:t>
            </w:r>
            <w:r w:rsidRPr="00FD041C">
              <w:t>учебными кабинетами, объектами для проведения практических занятий по дополнительной общеразвивающей программ</w:t>
            </w:r>
            <w:r w:rsidR="00825C4E">
              <w:t>е ………………………………….</w:t>
            </w:r>
          </w:p>
        </w:tc>
        <w:tc>
          <w:tcPr>
            <w:tcW w:w="624" w:type="dxa"/>
            <w:vAlign w:val="center"/>
          </w:tcPr>
          <w:p w:rsidR="00FD041C"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24</w:t>
            </w:r>
          </w:p>
        </w:tc>
      </w:tr>
      <w:tr w:rsidR="00FD041C" w:rsidRPr="00FD041C" w:rsidTr="00692350">
        <w:trPr>
          <w:trHeight w:val="850"/>
          <w:jc w:val="center"/>
        </w:trPr>
        <w:tc>
          <w:tcPr>
            <w:tcW w:w="8844" w:type="dxa"/>
            <w:vAlign w:val="center"/>
          </w:tcPr>
          <w:p w:rsidR="00FD041C" w:rsidRPr="00FD041C" w:rsidRDefault="00FD041C" w:rsidP="000B25F4">
            <w:pPr>
              <w:pStyle w:val="a5"/>
              <w:numPr>
                <w:ilvl w:val="1"/>
                <w:numId w:val="26"/>
              </w:numPr>
              <w:spacing w:line="276" w:lineRule="auto"/>
              <w:ind w:left="454" w:right="57" w:hanging="454"/>
              <w:jc w:val="both"/>
            </w:pPr>
            <w:r w:rsidRPr="00FD041C">
              <w:rPr>
                <w:bCs/>
              </w:rPr>
              <w:t>Программно-методическое обеспечение реализации дополнительной общеразвивающей программы</w:t>
            </w:r>
            <w:r w:rsidR="00825C4E">
              <w:rPr>
                <w:bCs/>
              </w:rPr>
              <w:t xml:space="preserve"> ……………………………………………………..</w:t>
            </w:r>
          </w:p>
        </w:tc>
        <w:tc>
          <w:tcPr>
            <w:tcW w:w="624" w:type="dxa"/>
            <w:vAlign w:val="center"/>
          </w:tcPr>
          <w:p w:rsidR="00FD041C" w:rsidRPr="00FD041C" w:rsidRDefault="00E413B0" w:rsidP="00A808C8">
            <w:pPr>
              <w:spacing w:line="276" w:lineRule="auto"/>
              <w:ind w:left="57" w:right="57"/>
              <w:jc w:val="center"/>
              <w:rPr>
                <w:rFonts w:ascii="Times New Roman" w:hAnsi="Times New Roman" w:cs="Times New Roman"/>
                <w:sz w:val="24"/>
                <w:szCs w:val="24"/>
              </w:rPr>
            </w:pPr>
            <w:r>
              <w:rPr>
                <w:rFonts w:ascii="Times New Roman" w:hAnsi="Times New Roman" w:cs="Times New Roman"/>
                <w:sz w:val="24"/>
                <w:szCs w:val="24"/>
              </w:rPr>
              <w:t>25</w:t>
            </w:r>
          </w:p>
        </w:tc>
      </w:tr>
    </w:tbl>
    <w:p w:rsidR="004A73BB" w:rsidRDefault="004A73BB" w:rsidP="00E25568">
      <w:pPr>
        <w:spacing w:after="0" w:line="240" w:lineRule="auto"/>
        <w:ind w:left="57" w:right="57"/>
        <w:jc w:val="both"/>
        <w:rPr>
          <w:rFonts w:ascii="Times New Roman" w:hAnsi="Times New Roman" w:cs="Times New Roman"/>
          <w:sz w:val="24"/>
          <w:szCs w:val="24"/>
        </w:rPr>
      </w:pPr>
    </w:p>
    <w:p w:rsidR="00E7434A" w:rsidRDefault="00E7434A" w:rsidP="008320B9">
      <w:pPr>
        <w:spacing w:after="0" w:line="240" w:lineRule="auto"/>
        <w:ind w:right="57"/>
        <w:jc w:val="both"/>
        <w:rPr>
          <w:rFonts w:ascii="Times New Roman" w:hAnsi="Times New Roman" w:cs="Times New Roman"/>
          <w:sz w:val="24"/>
          <w:szCs w:val="24"/>
        </w:rPr>
      </w:pPr>
    </w:p>
    <w:p w:rsidR="00E518AE" w:rsidRDefault="00E518AE" w:rsidP="006F2A55">
      <w:pPr>
        <w:spacing w:after="0" w:line="240" w:lineRule="auto"/>
        <w:ind w:right="57"/>
        <w:jc w:val="both"/>
        <w:rPr>
          <w:rFonts w:ascii="Times New Roman" w:hAnsi="Times New Roman" w:cs="Times New Roman"/>
          <w:sz w:val="24"/>
          <w:szCs w:val="24"/>
        </w:rPr>
      </w:pPr>
    </w:p>
    <w:p w:rsidR="008D32C8" w:rsidRPr="00E25568" w:rsidRDefault="008D32C8" w:rsidP="00E25568">
      <w:pPr>
        <w:spacing w:after="0" w:line="240" w:lineRule="auto"/>
        <w:ind w:left="57" w:right="57"/>
        <w:jc w:val="both"/>
        <w:rPr>
          <w:rFonts w:ascii="Times New Roman" w:hAnsi="Times New Roman" w:cs="Times New Roman"/>
          <w:sz w:val="24"/>
          <w:szCs w:val="24"/>
        </w:rPr>
      </w:pPr>
    </w:p>
    <w:p w:rsidR="00AE0955" w:rsidRPr="00913594" w:rsidRDefault="00AE0955" w:rsidP="000B25F4">
      <w:pPr>
        <w:pStyle w:val="a5"/>
        <w:numPr>
          <w:ilvl w:val="0"/>
          <w:numId w:val="2"/>
        </w:numPr>
        <w:ind w:left="210" w:hanging="210"/>
        <w:jc w:val="center"/>
        <w:rPr>
          <w:b/>
          <w:sz w:val="28"/>
          <w:szCs w:val="28"/>
        </w:rPr>
      </w:pPr>
      <w:r w:rsidRPr="00913594">
        <w:rPr>
          <w:b/>
          <w:sz w:val="28"/>
          <w:szCs w:val="28"/>
        </w:rPr>
        <w:lastRenderedPageBreak/>
        <w:t>ЦЕЛЕВОЙ РАЗДЕЛ</w:t>
      </w:r>
    </w:p>
    <w:p w:rsidR="00B477F3" w:rsidRPr="00B477F3" w:rsidRDefault="00B477F3" w:rsidP="00B477F3">
      <w:pPr>
        <w:spacing w:after="0"/>
        <w:rPr>
          <w:rFonts w:ascii="Times New Roman" w:hAnsi="Times New Roman" w:cs="Times New Roman"/>
          <w:b/>
          <w:sz w:val="16"/>
          <w:szCs w:val="16"/>
        </w:rPr>
      </w:pPr>
    </w:p>
    <w:p w:rsidR="00FB3B16" w:rsidRPr="00913594" w:rsidRDefault="00FB3B16" w:rsidP="000B25F4">
      <w:pPr>
        <w:pStyle w:val="a5"/>
        <w:numPr>
          <w:ilvl w:val="1"/>
          <w:numId w:val="2"/>
        </w:numPr>
        <w:spacing w:after="120"/>
        <w:ind w:left="550" w:hanging="493"/>
        <w:jc w:val="center"/>
        <w:rPr>
          <w:b/>
          <w:sz w:val="28"/>
          <w:szCs w:val="28"/>
        </w:rPr>
      </w:pPr>
      <w:r w:rsidRPr="00913594">
        <w:rPr>
          <w:b/>
          <w:sz w:val="28"/>
          <w:szCs w:val="28"/>
        </w:rPr>
        <w:t>П</w:t>
      </w:r>
      <w:r w:rsidR="006E0DDC" w:rsidRPr="00913594">
        <w:rPr>
          <w:b/>
          <w:sz w:val="28"/>
          <w:szCs w:val="28"/>
        </w:rPr>
        <w:t>ояснительная записка</w:t>
      </w:r>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sz w:val="24"/>
          <w:szCs w:val="24"/>
        </w:rPr>
        <w:t>Детский сад - первая ступень общей системы образования, главной целью которой является всестороннее развитие ребенка. Большое значение для развития дошкольника имеет организация системы дополнительного образования в ДОУ, которое способно обеспечить переход от интересов детей к развитию их способностей. Развитие творческой активности каждого ребенка представляется главной задачей современного дополнительного образования в ДОУ и качества образования в целом.</w:t>
      </w:r>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snapToGrid w:val="0"/>
          <w:sz w:val="24"/>
          <w:szCs w:val="24"/>
        </w:rPr>
        <w:t>Образовательное учреждение осуществляет образовательную деятельность в интересах личности ребенка,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воспитанника в самообразовании и получении дополнительного образования.</w:t>
      </w:r>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color w:val="000000"/>
          <w:sz w:val="24"/>
          <w:szCs w:val="24"/>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w:t>
      </w:r>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color w:val="000000"/>
          <w:sz w:val="24"/>
          <w:szCs w:val="24"/>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B477F3">
        <w:rPr>
          <w:rFonts w:ascii="Times New Roman" w:hAnsi="Times New Roman" w:cs="Times New Roman"/>
          <w:color w:val="000000"/>
          <w:sz w:val="24"/>
          <w:szCs w:val="24"/>
        </w:rPr>
        <w:t xml:space="preserve">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 </w:t>
      </w:r>
      <w:proofErr w:type="gramEnd"/>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sz w:val="24"/>
          <w:szCs w:val="24"/>
        </w:rPr>
        <w:t>Организация дополнительного образования в детском саду осуществляется в форме кружков. Работа кружков пла</w:t>
      </w:r>
      <w:r w:rsidRPr="00B477F3">
        <w:rPr>
          <w:rFonts w:ascii="Times New Roman" w:hAnsi="Times New Roman" w:cs="Times New Roman"/>
          <w:sz w:val="24"/>
          <w:szCs w:val="24"/>
        </w:rPr>
        <w:softHyphen/>
        <w:t xml:space="preserve">нируется по тематическим разделам в соответствии с направлениями основной общеобразовательной программы дошкольного образования. Таким образом, расширяется и углубляется содержание ООП, для детей создаются образовательные условия, обеспечивающие более высокий уровень </w:t>
      </w:r>
      <w:proofErr w:type="spellStart"/>
      <w:r w:rsidRPr="00B477F3">
        <w:rPr>
          <w:rFonts w:ascii="Times New Roman" w:hAnsi="Times New Roman" w:cs="Times New Roman"/>
          <w:sz w:val="24"/>
          <w:szCs w:val="24"/>
        </w:rPr>
        <w:t>сформированности</w:t>
      </w:r>
      <w:proofErr w:type="spellEnd"/>
      <w:r w:rsidRPr="00B477F3">
        <w:rPr>
          <w:rFonts w:ascii="Times New Roman" w:hAnsi="Times New Roman" w:cs="Times New Roman"/>
          <w:sz w:val="24"/>
          <w:szCs w:val="24"/>
        </w:rPr>
        <w:t xml:space="preserve"> знаний, умений и навыков, формируемых в рамках обязательных форм деятельности воспитателя и ребенка в ДОУ.</w:t>
      </w:r>
    </w:p>
    <w:p w:rsidR="00B477F3" w:rsidRPr="00B477F3" w:rsidRDefault="00B477F3" w:rsidP="00B477F3">
      <w:pPr>
        <w:autoSpaceDE w:val="0"/>
        <w:autoSpaceDN w:val="0"/>
        <w:adjustRightInd w:val="0"/>
        <w:spacing w:after="0"/>
        <w:ind w:firstLine="567"/>
        <w:jc w:val="both"/>
        <w:rPr>
          <w:rFonts w:ascii="Times New Roman" w:hAnsi="Times New Roman" w:cs="Times New Roman"/>
          <w:snapToGrid w:val="0"/>
          <w:sz w:val="24"/>
          <w:szCs w:val="24"/>
        </w:rPr>
      </w:pPr>
      <w:r w:rsidRPr="00B477F3">
        <w:rPr>
          <w:rFonts w:ascii="Times New Roman" w:hAnsi="Times New Roman" w:cs="Times New Roman"/>
          <w:sz w:val="24"/>
          <w:szCs w:val="24"/>
        </w:rPr>
        <w:t xml:space="preserve">Дополнительное образование детей дошкольного возраста является актуальным направлением развития дошкольного учреждения.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w:t>
      </w:r>
      <w:r w:rsidRPr="00B477F3">
        <w:rPr>
          <w:rFonts w:ascii="Times New Roman" w:hAnsi="Times New Roman" w:cs="Times New Roman"/>
          <w:sz w:val="24"/>
          <w:szCs w:val="24"/>
        </w:rPr>
        <w:lastRenderedPageBreak/>
        <w:t>содержание, методы и формы работы с детьми, возможна творческая, авторская позиция педагога.</w:t>
      </w:r>
    </w:p>
    <w:p w:rsidR="00FB3B16" w:rsidRPr="00FB3B16" w:rsidRDefault="00FB3B16" w:rsidP="00B477F3">
      <w:pPr>
        <w:spacing w:after="0"/>
        <w:ind w:right="57" w:firstLine="567"/>
        <w:jc w:val="both"/>
        <w:rPr>
          <w:rFonts w:ascii="Times New Roman" w:hAnsi="Times New Roman" w:cs="Times New Roman"/>
          <w:sz w:val="24"/>
          <w:szCs w:val="24"/>
        </w:rPr>
      </w:pPr>
      <w:r w:rsidRPr="00FB3B16">
        <w:rPr>
          <w:rFonts w:ascii="Times New Roman" w:hAnsi="Times New Roman" w:cs="Times New Roman"/>
          <w:sz w:val="24"/>
          <w:szCs w:val="24"/>
        </w:rPr>
        <w:t>Дополнительная общеобразовательная  программа - общеразвивающая программа (далее Программа) Муниципального бюджетного дошкольного образовательного учреждения «Детский сад № 10 «Колокольчик» г. Нурлат Республики Татарстан» (далее – «Детский сад № 10 «Колокольчик»), разработана на основе:</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rPr>
          <w:rFonts w:eastAsia="Calibri"/>
        </w:rPr>
        <w:t>Федерального закона «Об образовании в Российской Федерации» (от 29.12.2012 г.    № 273-ФЗ).</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t>Конвенции о правах ребенка (ратифицирована Верховным Советом Союза ССР 13.07.1990 г.).</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t>Приказа Министерства образования и науки Российской Федерации (</w:t>
      </w:r>
      <w:proofErr w:type="spellStart"/>
      <w:r w:rsidRPr="00FB3B16">
        <w:t>Минобрнауки</w:t>
      </w:r>
      <w:proofErr w:type="spellEnd"/>
      <w:r w:rsidRPr="00FB3B16">
        <w:t xml:space="preserve"> России) от 17 октября </w:t>
      </w:r>
      <w:smartTag w:uri="urn:schemas-microsoft-com:office:smarttags" w:element="metricconverter">
        <w:smartTagPr>
          <w:attr w:name="ProductID" w:val="2013 г"/>
        </w:smartTagPr>
        <w:r w:rsidRPr="00FB3B16">
          <w:t>2013 года</w:t>
        </w:r>
      </w:smartTag>
      <w:r w:rsidRPr="00FB3B16">
        <w:t xml:space="preserve"> № </w:t>
      </w:r>
      <w:smartTag w:uri="urn:schemas-microsoft-com:office:smarttags" w:element="metricconverter">
        <w:smartTagPr>
          <w:attr w:name="ProductID" w:val="1155 г"/>
        </w:smartTagPr>
        <w:r w:rsidRPr="00FB3B16">
          <w:t>1155 г</w:t>
        </w:r>
      </w:smartTag>
      <w:r w:rsidRPr="00FB3B16">
        <w:t>. Москва "Об утверждении федерального государственного образовательного стандарта дошкольного образования".</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t xml:space="preserve">Постановления Главного государственного санитарного врача РФ от 4 июля </w:t>
      </w:r>
      <w:smartTag w:uri="urn:schemas-microsoft-com:office:smarttags" w:element="metricconverter">
        <w:smartTagPr>
          <w:attr w:name="ProductID" w:val="2014 г"/>
        </w:smartTagPr>
        <w:r w:rsidRPr="00FB3B16">
          <w:t>2014 года</w:t>
        </w:r>
      </w:smartTag>
      <w:r w:rsidRPr="00FB3B16">
        <w:t xml:space="preserve">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t xml:space="preserve">Приказа Министерства образования и науки РФ от 29 августа </w:t>
      </w:r>
      <w:smartTag w:uri="urn:schemas-microsoft-com:office:smarttags" w:element="metricconverter">
        <w:smartTagPr>
          <w:attr w:name="ProductID" w:val="2013 г"/>
        </w:smartTagPr>
        <w:r w:rsidRPr="00FB3B16">
          <w:t>2013 года</w:t>
        </w:r>
      </w:smartTag>
      <w:r w:rsidRPr="00FB3B16">
        <w:t xml:space="preserve"> № 1008 «Об утверждении Порядка организации и осуществления образовательной деятельности по дополнительным общеобразовательным программам».</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t>Постановления о внесении изменений в постановление Кабинета Министров РТ от 19.07.2010 г. № 573 «О Стандартах качества государственной услуги по предоставлению дополнительного образования детям в учреждениях регионального назначения».</w:t>
      </w:r>
    </w:p>
    <w:p w:rsidR="00FB3B16" w:rsidRPr="00FB3B16" w:rsidRDefault="00FB3B16" w:rsidP="000B25F4">
      <w:pPr>
        <w:pStyle w:val="a5"/>
        <w:numPr>
          <w:ilvl w:val="0"/>
          <w:numId w:val="3"/>
        </w:numPr>
        <w:spacing w:line="276" w:lineRule="auto"/>
        <w:ind w:left="1088" w:right="57" w:hanging="294"/>
        <w:jc w:val="both"/>
        <w:rPr>
          <w:rFonts w:eastAsia="Calibri"/>
        </w:rPr>
      </w:pPr>
      <w:r w:rsidRPr="00FB3B16">
        <w:rPr>
          <w:rFonts w:eastAsia="TimesNewRomanPSMT"/>
        </w:rPr>
        <w:t>Закона РТ № 16 от 03.03.2012 г. «О государственных языках РТ и других языках в РТ».</w:t>
      </w:r>
    </w:p>
    <w:p w:rsidR="00FB3B16" w:rsidRPr="00FB3B16" w:rsidRDefault="00FB3B16" w:rsidP="00B477F3">
      <w:pPr>
        <w:spacing w:after="0"/>
        <w:ind w:right="57" w:firstLine="567"/>
        <w:jc w:val="both"/>
        <w:rPr>
          <w:rFonts w:ascii="Times New Roman" w:hAnsi="Times New Roman" w:cs="Times New Roman"/>
          <w:sz w:val="24"/>
          <w:szCs w:val="24"/>
        </w:rPr>
      </w:pPr>
      <w:r w:rsidRPr="00FB3B16">
        <w:rPr>
          <w:rFonts w:ascii="Times New Roman" w:hAnsi="Times New Roman" w:cs="Times New Roman"/>
          <w:sz w:val="24"/>
          <w:szCs w:val="24"/>
        </w:rPr>
        <w:t xml:space="preserve">Содержание дополнительной общеразвивающей программы «Детского сада № 10 «Колокольчик»  выстроено в соответствии с примерной общеобразовательной программой дошкольного образования «От рождения до школы» под редакцией Н.Е. </w:t>
      </w:r>
      <w:proofErr w:type="spellStart"/>
      <w:r w:rsidRPr="00FB3B16">
        <w:rPr>
          <w:rFonts w:ascii="Times New Roman" w:hAnsi="Times New Roman" w:cs="Times New Roman"/>
          <w:sz w:val="24"/>
          <w:szCs w:val="24"/>
        </w:rPr>
        <w:t>Вераксы</w:t>
      </w:r>
      <w:proofErr w:type="spellEnd"/>
      <w:r w:rsidRPr="00FB3B16">
        <w:rPr>
          <w:rFonts w:ascii="Times New Roman" w:hAnsi="Times New Roman" w:cs="Times New Roman"/>
          <w:sz w:val="24"/>
          <w:szCs w:val="24"/>
        </w:rPr>
        <w:t>, Т.С. Комаровой, М.А. Васильевой, парциальными программами:</w:t>
      </w:r>
    </w:p>
    <w:p w:rsidR="00FB3B16" w:rsidRPr="00FB3B16" w:rsidRDefault="00FB3B16" w:rsidP="000B25F4">
      <w:pPr>
        <w:pStyle w:val="a5"/>
        <w:numPr>
          <w:ilvl w:val="0"/>
          <w:numId w:val="4"/>
        </w:numPr>
        <w:spacing w:line="276" w:lineRule="auto"/>
        <w:ind w:left="1088" w:right="57" w:hanging="294"/>
        <w:jc w:val="both"/>
      </w:pPr>
      <w:r w:rsidRPr="00FB3B16">
        <w:t>Программа обучения и воспитания детей с фонетико-фонематическим недоразвитием. Т.Б. Филичевой, Г.В. Чиркиной.</w:t>
      </w:r>
    </w:p>
    <w:p w:rsidR="00FB3B16" w:rsidRPr="00FB3B16" w:rsidRDefault="00FB3B16" w:rsidP="000B25F4">
      <w:pPr>
        <w:pStyle w:val="a5"/>
        <w:numPr>
          <w:ilvl w:val="0"/>
          <w:numId w:val="4"/>
        </w:numPr>
        <w:spacing w:line="276" w:lineRule="auto"/>
        <w:ind w:left="1088" w:right="57" w:hanging="294"/>
        <w:jc w:val="both"/>
      </w:pPr>
      <w:r w:rsidRPr="00FB3B16">
        <w:t>Программа обучения и воспитания детей с ОНР. Филичевой Т.Б., Чиркиной Г.В.</w:t>
      </w:r>
    </w:p>
    <w:p w:rsidR="00FB3B16" w:rsidRPr="00FB3B16" w:rsidRDefault="00FB3B16" w:rsidP="000B25F4">
      <w:pPr>
        <w:pStyle w:val="a5"/>
        <w:numPr>
          <w:ilvl w:val="0"/>
          <w:numId w:val="4"/>
        </w:numPr>
        <w:spacing w:line="276" w:lineRule="auto"/>
        <w:ind w:left="1088" w:right="57" w:hanging="294"/>
        <w:jc w:val="both"/>
      </w:pPr>
      <w:r w:rsidRPr="00FB3B16">
        <w:t xml:space="preserve">Программа коррекционно-развивающей работы в логопедической группе детского сада для детей с общим недоразвитием речи. </w:t>
      </w:r>
      <w:proofErr w:type="spellStart"/>
      <w:r w:rsidRPr="00FB3B16">
        <w:t>Нищевой</w:t>
      </w:r>
      <w:proofErr w:type="spellEnd"/>
      <w:r w:rsidRPr="00FB3B16">
        <w:t xml:space="preserve"> Н.В.</w:t>
      </w:r>
    </w:p>
    <w:p w:rsidR="006E0DDC" w:rsidRDefault="00FB3B16" w:rsidP="006E0DDC">
      <w:pPr>
        <w:pStyle w:val="a5"/>
        <w:numPr>
          <w:ilvl w:val="0"/>
          <w:numId w:val="4"/>
        </w:numPr>
        <w:spacing w:line="276" w:lineRule="auto"/>
        <w:ind w:left="1088" w:right="57" w:hanging="294"/>
        <w:jc w:val="both"/>
      </w:pPr>
      <w:r w:rsidRPr="00FB3B16">
        <w:t>Программа логопедической работы с детьми, овладевающими русским (неродным) языком. Г.В. Чиркина, А.В. Лагутина.</w:t>
      </w:r>
    </w:p>
    <w:p w:rsidR="008320B9" w:rsidRDefault="008320B9" w:rsidP="008320B9">
      <w:pPr>
        <w:ind w:right="57"/>
        <w:jc w:val="both"/>
      </w:pPr>
    </w:p>
    <w:p w:rsidR="008320B9" w:rsidRDefault="008320B9" w:rsidP="008320B9">
      <w:pPr>
        <w:ind w:right="57"/>
        <w:jc w:val="both"/>
      </w:pPr>
    </w:p>
    <w:p w:rsidR="00412287" w:rsidRDefault="00412287" w:rsidP="008320B9">
      <w:pPr>
        <w:ind w:right="57"/>
        <w:jc w:val="both"/>
      </w:pPr>
    </w:p>
    <w:p w:rsidR="00412287" w:rsidRDefault="00412287" w:rsidP="008320B9">
      <w:pPr>
        <w:ind w:right="57"/>
        <w:jc w:val="both"/>
      </w:pPr>
    </w:p>
    <w:p w:rsidR="006E0DDC" w:rsidRPr="00FB3B16" w:rsidRDefault="006E0DDC" w:rsidP="006E0DDC">
      <w:pPr>
        <w:spacing w:after="0"/>
        <w:ind w:right="57"/>
        <w:jc w:val="both"/>
      </w:pPr>
    </w:p>
    <w:p w:rsidR="00FB3B16" w:rsidRPr="00913594" w:rsidRDefault="005D4C05" w:rsidP="000B25F4">
      <w:pPr>
        <w:pStyle w:val="a5"/>
        <w:numPr>
          <w:ilvl w:val="1"/>
          <w:numId w:val="2"/>
        </w:numPr>
        <w:spacing w:after="120"/>
        <w:ind w:left="567" w:right="57" w:hanging="493"/>
        <w:jc w:val="center"/>
        <w:rPr>
          <w:b/>
          <w:sz w:val="28"/>
          <w:szCs w:val="28"/>
        </w:rPr>
      </w:pPr>
      <w:r w:rsidRPr="00913594">
        <w:rPr>
          <w:b/>
          <w:sz w:val="28"/>
          <w:szCs w:val="28"/>
        </w:rPr>
        <w:lastRenderedPageBreak/>
        <w:t>Цели и задачи реализации Программы</w:t>
      </w:r>
    </w:p>
    <w:p w:rsidR="006E0DDC" w:rsidRPr="00913594" w:rsidRDefault="000C7BDE" w:rsidP="00913594">
      <w:pPr>
        <w:spacing w:after="0"/>
        <w:ind w:firstLine="567"/>
        <w:jc w:val="both"/>
        <w:rPr>
          <w:rFonts w:ascii="Times New Roman" w:hAnsi="Times New Roman" w:cs="Times New Roman"/>
          <w:sz w:val="24"/>
          <w:szCs w:val="24"/>
        </w:rPr>
      </w:pPr>
      <w:r w:rsidRPr="00913594">
        <w:rPr>
          <w:rFonts w:ascii="Times New Roman" w:hAnsi="Times New Roman" w:cs="Times New Roman"/>
          <w:sz w:val="24"/>
          <w:szCs w:val="24"/>
        </w:rPr>
        <w:t xml:space="preserve">Дополнительная общеразвивающая программа разработана для детей в возрасте от </w:t>
      </w:r>
      <w:r w:rsidR="00D84825" w:rsidRPr="00913594">
        <w:rPr>
          <w:rFonts w:ascii="Times New Roman" w:hAnsi="Times New Roman" w:cs="Times New Roman"/>
          <w:sz w:val="24"/>
          <w:szCs w:val="24"/>
        </w:rPr>
        <w:t>4-5</w:t>
      </w:r>
      <w:r w:rsidRPr="00913594">
        <w:rPr>
          <w:rFonts w:ascii="Times New Roman" w:hAnsi="Times New Roman" w:cs="Times New Roman"/>
          <w:sz w:val="24"/>
          <w:szCs w:val="24"/>
        </w:rPr>
        <w:t xml:space="preserve"> лет, направлена на конкретный вид кружковой работы, которая пользуется спросом. По кружку разработана программа, автором, которой является руководитель кружка.</w:t>
      </w:r>
    </w:p>
    <w:p w:rsidR="006E0DDC" w:rsidRPr="00913594" w:rsidRDefault="0087352F" w:rsidP="00913594">
      <w:pPr>
        <w:spacing w:after="0"/>
        <w:ind w:firstLine="567"/>
        <w:jc w:val="both"/>
        <w:rPr>
          <w:rFonts w:ascii="Times New Roman" w:hAnsi="Times New Roman" w:cs="Times New Roman"/>
          <w:sz w:val="24"/>
          <w:szCs w:val="24"/>
        </w:rPr>
      </w:pPr>
      <w:r w:rsidRPr="00913594">
        <w:rPr>
          <w:rFonts w:ascii="Times New Roman" w:hAnsi="Times New Roman" w:cs="Times New Roman"/>
          <w:bCs/>
          <w:color w:val="000000"/>
          <w:sz w:val="24"/>
          <w:szCs w:val="24"/>
        </w:rPr>
        <w:t>Цель программы:</w:t>
      </w:r>
      <w:r w:rsidRPr="00913594">
        <w:rPr>
          <w:rFonts w:ascii="Times New Roman" w:hAnsi="Times New Roman" w:cs="Times New Roman"/>
          <w:color w:val="000000"/>
          <w:sz w:val="24"/>
          <w:szCs w:val="24"/>
        </w:rPr>
        <w:t xml:space="preserve">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w:t>
      </w:r>
    </w:p>
    <w:p w:rsidR="0087352F" w:rsidRPr="00913594" w:rsidRDefault="0087352F" w:rsidP="00913594">
      <w:pPr>
        <w:spacing w:after="0"/>
        <w:ind w:firstLine="567"/>
        <w:jc w:val="both"/>
        <w:rPr>
          <w:rFonts w:ascii="Times New Roman" w:hAnsi="Times New Roman" w:cs="Times New Roman"/>
          <w:sz w:val="24"/>
          <w:szCs w:val="24"/>
        </w:rPr>
      </w:pPr>
      <w:r w:rsidRPr="00913594">
        <w:rPr>
          <w:rFonts w:ascii="Times New Roman" w:eastAsia="Times New Roman" w:hAnsi="Times New Roman" w:cs="Times New Roman"/>
          <w:color w:val="000000"/>
          <w:sz w:val="24"/>
          <w:szCs w:val="24"/>
          <w:lang w:eastAsia="ru-RU"/>
        </w:rPr>
        <w:t>Задачи:</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формирование условий для создания единого образовательного пространства;</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 xml:space="preserve">изучение интересов и потребностей, </w:t>
      </w:r>
      <w:r w:rsidR="003219F9" w:rsidRPr="00913594">
        <w:rPr>
          <w:color w:val="000000"/>
        </w:rPr>
        <w:t>воспитанников</w:t>
      </w:r>
      <w:r w:rsidRPr="00913594">
        <w:rPr>
          <w:color w:val="000000"/>
        </w:rPr>
        <w:t xml:space="preserve"> в дополнительном образовании;</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 xml:space="preserve">расширение различных видов деятельности в системе дополнительного образования детей для наиболее полного удовлетворения интересов и потребностей </w:t>
      </w:r>
      <w:r w:rsidR="003219F9" w:rsidRPr="00913594">
        <w:rPr>
          <w:color w:val="000000"/>
        </w:rPr>
        <w:t>воспитанников</w:t>
      </w:r>
      <w:r w:rsidRPr="00913594">
        <w:rPr>
          <w:color w:val="000000"/>
        </w:rPr>
        <w:t xml:space="preserve"> в объединениях по интересам;</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 xml:space="preserve">создание условий для привлечения к занятиям в системе дополнительного образования детей большего числа </w:t>
      </w:r>
      <w:r w:rsidR="00153FD5" w:rsidRPr="00913594">
        <w:rPr>
          <w:color w:val="000000"/>
        </w:rPr>
        <w:t>воспитанников</w:t>
      </w:r>
      <w:r w:rsidRPr="00913594">
        <w:rPr>
          <w:color w:val="000000"/>
        </w:rPr>
        <w:t xml:space="preserve"> дошкольного возраста;</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 xml:space="preserve">определение содержания дополнительного образования детей, его форм и методов работы с </w:t>
      </w:r>
      <w:r w:rsidR="00153FD5" w:rsidRPr="00913594">
        <w:rPr>
          <w:color w:val="000000"/>
        </w:rPr>
        <w:t>воспитанниками</w:t>
      </w:r>
      <w:r w:rsidRPr="00913594">
        <w:rPr>
          <w:color w:val="000000"/>
        </w:rPr>
        <w:t xml:space="preserve"> с учетом их возрастных особенностей  и интересов;</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развитие творческого потенциала личности ребенка;</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 xml:space="preserve">создание максимальных условий для освоения </w:t>
      </w:r>
      <w:r w:rsidR="00153FD5" w:rsidRPr="00913594">
        <w:rPr>
          <w:color w:val="000000"/>
        </w:rPr>
        <w:t>воспитанниками</w:t>
      </w:r>
      <w:r w:rsidRPr="00913594">
        <w:rPr>
          <w:color w:val="000000"/>
        </w:rPr>
        <w:t xml:space="preserve"> духовных и культурных ценностей;</w:t>
      </w:r>
    </w:p>
    <w:p w:rsidR="00CB205C" w:rsidRPr="00913594" w:rsidRDefault="0087352F" w:rsidP="000B25F4">
      <w:pPr>
        <w:pStyle w:val="a5"/>
        <w:numPr>
          <w:ilvl w:val="0"/>
          <w:numId w:val="27"/>
        </w:numPr>
        <w:spacing w:line="276" w:lineRule="auto"/>
        <w:ind w:hanging="229"/>
        <w:jc w:val="both"/>
        <w:rPr>
          <w:color w:val="000000"/>
        </w:rPr>
      </w:pPr>
      <w:r w:rsidRPr="00913594">
        <w:rPr>
          <w:color w:val="000000"/>
        </w:rPr>
        <w:t>воспитание уважения к истории, культуре своего и других народов;</w:t>
      </w:r>
    </w:p>
    <w:p w:rsidR="00E16E6A" w:rsidRPr="00913594" w:rsidRDefault="0087352F" w:rsidP="000B25F4">
      <w:pPr>
        <w:pStyle w:val="a5"/>
        <w:numPr>
          <w:ilvl w:val="0"/>
          <w:numId w:val="27"/>
        </w:numPr>
        <w:spacing w:line="276" w:lineRule="auto"/>
        <w:ind w:hanging="229"/>
        <w:jc w:val="both"/>
        <w:rPr>
          <w:color w:val="000000"/>
        </w:rPr>
      </w:pPr>
      <w:r w:rsidRPr="00913594">
        <w:rPr>
          <w:color w:val="000000"/>
        </w:rPr>
        <w:t xml:space="preserve">сохранение психического и физического здоровья </w:t>
      </w:r>
      <w:r w:rsidR="00153FD5" w:rsidRPr="00913594">
        <w:rPr>
          <w:color w:val="000000"/>
        </w:rPr>
        <w:t>воспитанников</w:t>
      </w:r>
      <w:r w:rsidR="00E16E6A" w:rsidRPr="00913594">
        <w:rPr>
          <w:color w:val="000000"/>
        </w:rPr>
        <w:t>;</w:t>
      </w:r>
    </w:p>
    <w:p w:rsidR="0087352F" w:rsidRPr="00913594" w:rsidRDefault="0087352F" w:rsidP="000B25F4">
      <w:pPr>
        <w:pStyle w:val="a5"/>
        <w:numPr>
          <w:ilvl w:val="0"/>
          <w:numId w:val="27"/>
        </w:numPr>
        <w:spacing w:line="276" w:lineRule="auto"/>
        <w:ind w:hanging="229"/>
        <w:jc w:val="both"/>
        <w:rPr>
          <w:color w:val="000000"/>
        </w:rPr>
      </w:pPr>
      <w:r w:rsidRPr="00913594">
        <w:t>развитие конструктивного взаимодействия с семьей для обеспечени</w:t>
      </w:r>
      <w:r w:rsidR="00293D3F" w:rsidRPr="00913594">
        <w:t>я творческого развития ребёнка-</w:t>
      </w:r>
      <w:r w:rsidRPr="00913594">
        <w:t xml:space="preserve">дошкольника. </w:t>
      </w:r>
    </w:p>
    <w:p w:rsidR="00E16E6A" w:rsidRPr="007774BD" w:rsidRDefault="00E16E6A" w:rsidP="00E16E6A">
      <w:pPr>
        <w:spacing w:after="0"/>
        <w:jc w:val="both"/>
        <w:rPr>
          <w:rFonts w:ascii="Times New Roman" w:hAnsi="Times New Roman" w:cs="Times New Roman"/>
          <w:color w:val="000000"/>
          <w:sz w:val="12"/>
          <w:szCs w:val="16"/>
        </w:rPr>
      </w:pPr>
    </w:p>
    <w:p w:rsidR="00E16E6A" w:rsidRPr="00913594" w:rsidRDefault="00D724A2" w:rsidP="000B25F4">
      <w:pPr>
        <w:pStyle w:val="a5"/>
        <w:numPr>
          <w:ilvl w:val="1"/>
          <w:numId w:val="2"/>
        </w:numPr>
        <w:ind w:left="510" w:right="57" w:hanging="493"/>
        <w:jc w:val="center"/>
        <w:rPr>
          <w:b/>
          <w:sz w:val="28"/>
          <w:szCs w:val="28"/>
        </w:rPr>
      </w:pPr>
      <w:r w:rsidRPr="00913594">
        <w:rPr>
          <w:b/>
          <w:color w:val="000000"/>
          <w:sz w:val="28"/>
          <w:szCs w:val="28"/>
        </w:rPr>
        <w:t xml:space="preserve">Концептуальная основа </w:t>
      </w:r>
    </w:p>
    <w:p w:rsidR="005D4C05" w:rsidRPr="00913594" w:rsidRDefault="00D724A2" w:rsidP="00E16E6A">
      <w:pPr>
        <w:spacing w:after="120"/>
        <w:ind w:left="17" w:right="57"/>
        <w:jc w:val="center"/>
        <w:rPr>
          <w:rFonts w:ascii="Times New Roman" w:hAnsi="Times New Roman" w:cs="Times New Roman"/>
          <w:b/>
          <w:sz w:val="28"/>
          <w:szCs w:val="28"/>
        </w:rPr>
      </w:pPr>
      <w:r w:rsidRPr="00913594">
        <w:rPr>
          <w:rFonts w:ascii="Times New Roman" w:hAnsi="Times New Roman" w:cs="Times New Roman"/>
          <w:b/>
          <w:color w:val="000000"/>
          <w:sz w:val="28"/>
          <w:szCs w:val="28"/>
        </w:rPr>
        <w:t>дополнительной общеразвивающей программы</w:t>
      </w:r>
    </w:p>
    <w:p w:rsidR="00CD6517" w:rsidRPr="007774BD" w:rsidRDefault="00D724A2" w:rsidP="007774BD">
      <w:pPr>
        <w:spacing w:after="0"/>
        <w:ind w:right="57" w:firstLine="567"/>
        <w:jc w:val="both"/>
        <w:rPr>
          <w:rFonts w:ascii="Times New Roman" w:eastAsia="Times New Roman" w:hAnsi="Times New Roman" w:cs="Times New Roman"/>
          <w:color w:val="000000"/>
          <w:sz w:val="24"/>
          <w:szCs w:val="24"/>
          <w:lang w:eastAsia="ru-RU"/>
        </w:rPr>
      </w:pPr>
      <w:r w:rsidRPr="007774BD">
        <w:rPr>
          <w:rFonts w:ascii="Times New Roman" w:eastAsia="Times New Roman" w:hAnsi="Times New Roman" w:cs="Times New Roman"/>
          <w:sz w:val="24"/>
          <w:szCs w:val="24"/>
          <w:lang w:eastAsia="ru-RU"/>
        </w:rPr>
        <w:t>Концепция дополнительной  общеразвивающей  программы  ставит идею развития личности ребенка, формирования его творческих способностей, воспитания важных личностных качеств. Организация работы с детьми строится</w:t>
      </w:r>
      <w:r w:rsidRPr="007774BD">
        <w:rPr>
          <w:rFonts w:ascii="Times New Roman" w:eastAsia="Times New Roman" w:hAnsi="Times New Roman" w:cs="Times New Roman"/>
          <w:color w:val="000000"/>
          <w:sz w:val="24"/>
          <w:szCs w:val="24"/>
          <w:lang w:eastAsia="ru-RU"/>
        </w:rPr>
        <w:t xml:space="preserve"> на основе концепции развития способностей, принятой в отечественной психологии.</w:t>
      </w:r>
    </w:p>
    <w:p w:rsidR="00D724A2" w:rsidRPr="007774BD" w:rsidRDefault="00D724A2" w:rsidP="007774BD">
      <w:pPr>
        <w:spacing w:after="0"/>
        <w:ind w:right="57" w:firstLine="567"/>
        <w:jc w:val="both"/>
        <w:rPr>
          <w:rFonts w:ascii="Times New Roman" w:eastAsia="Times New Roman" w:hAnsi="Times New Roman" w:cs="Times New Roman"/>
          <w:color w:val="000000"/>
          <w:sz w:val="24"/>
          <w:szCs w:val="24"/>
          <w:lang w:eastAsia="ru-RU"/>
        </w:rPr>
      </w:pPr>
      <w:r w:rsidRPr="007774BD">
        <w:rPr>
          <w:rFonts w:ascii="Times New Roman" w:eastAsia="Times New Roman" w:hAnsi="Times New Roman" w:cs="Times New Roman"/>
          <w:sz w:val="24"/>
          <w:szCs w:val="24"/>
          <w:lang w:eastAsia="ru-RU"/>
        </w:rPr>
        <w:t>Работа по формированию гармонично развитой  творческой личности посредством кружковой работы построена на основе следующих принципов:</w:t>
      </w:r>
    </w:p>
    <w:p w:rsidR="006733D2"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rPr>
          <w:iCs/>
          <w:color w:val="000000"/>
        </w:rPr>
        <w:t xml:space="preserve">Комфортность: </w:t>
      </w:r>
      <w:r w:rsidRPr="007774BD">
        <w:rPr>
          <w:color w:val="000000"/>
        </w:rPr>
        <w:t>атмосфера доброжелательности, вера в силы ребенка, создание для каждого ситуации успеха.</w:t>
      </w:r>
    </w:p>
    <w:p w:rsidR="006733D2"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rPr>
          <w:iCs/>
          <w:color w:val="000000"/>
        </w:rPr>
        <w:t xml:space="preserve">Погружение каждого ребенка в творческий процесс: </w:t>
      </w:r>
      <w:r w:rsidRPr="007774BD">
        <w:rPr>
          <w:color w:val="000000"/>
        </w:rPr>
        <w:t>реализация творческих задач достигается путем использова</w:t>
      </w:r>
      <w:r w:rsidRPr="007774BD">
        <w:rPr>
          <w:color w:val="000000"/>
        </w:rPr>
        <w:softHyphen/>
        <w:t>ния в работе активных методов и форм обучения.</w:t>
      </w:r>
    </w:p>
    <w:p w:rsidR="006733D2"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rPr>
          <w:iCs/>
          <w:color w:val="000000"/>
        </w:rPr>
        <w:t xml:space="preserve">Опора на внутреннюю мотивацию: </w:t>
      </w:r>
      <w:r w:rsidRPr="007774BD">
        <w:rPr>
          <w:color w:val="000000"/>
        </w:rPr>
        <w:t>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6733D2"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rPr>
          <w:color w:val="000000"/>
        </w:rPr>
        <w:t>П</w:t>
      </w:r>
      <w:r w:rsidRPr="007774BD">
        <w:rPr>
          <w:iCs/>
          <w:color w:val="000000"/>
        </w:rPr>
        <w:t xml:space="preserve">остепенность: </w:t>
      </w:r>
      <w:r w:rsidRPr="007774BD">
        <w:rPr>
          <w:color w:val="000000"/>
        </w:rPr>
        <w:t>переход от совместных действий взрослого и ребенка, ребенка и сверстников к самостоятельным; от самого простого до заключительного, максимально сложного задания; «открытие новых знаний».</w:t>
      </w:r>
    </w:p>
    <w:p w:rsidR="006733D2"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rPr>
          <w:iCs/>
          <w:color w:val="000000"/>
        </w:rPr>
        <w:t xml:space="preserve">Вариативность: </w:t>
      </w:r>
      <w:r w:rsidRPr="007774BD">
        <w:rPr>
          <w:color w:val="000000"/>
        </w:rPr>
        <w:t>создание условий для самостоятельного выбора ребенком способов работы, типов творческих заданий, материалов, техники и др.</w:t>
      </w:r>
    </w:p>
    <w:p w:rsidR="007774BD"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rPr>
          <w:color w:val="000000"/>
        </w:rPr>
        <w:lastRenderedPageBreak/>
        <w:t>Индивидуальный подход</w:t>
      </w:r>
      <w:r w:rsidRPr="007774BD">
        <w:rPr>
          <w:iCs/>
          <w:color w:val="000000"/>
        </w:rPr>
        <w:t xml:space="preserve">: </w:t>
      </w:r>
      <w:r w:rsidRPr="007774BD">
        <w:rPr>
          <w:color w:val="000000"/>
        </w:rPr>
        <w:t>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w:t>
      </w:r>
      <w:r w:rsidRPr="007774BD">
        <w:rPr>
          <w:color w:val="000000"/>
        </w:rPr>
        <w:softHyphen/>
        <w:t>дого ребенка и группы в целом. В основе лежит комплексное развитие всех психических процессов и свойств личности в процессе совместной (</w:t>
      </w:r>
      <w:r w:rsidRPr="007774BD">
        <w:t>дети - дети, дети - родители, дети - педагог</w:t>
      </w:r>
      <w:r w:rsidRPr="007774BD">
        <w:rPr>
          <w:color w:val="000000"/>
        </w:rPr>
        <w:t>)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w:t>
      </w:r>
      <w:r w:rsidRPr="007774BD">
        <w:t xml:space="preserve"> </w:t>
      </w:r>
    </w:p>
    <w:p w:rsidR="007774BD" w:rsidRPr="007774BD"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t>Принцип взаимного сотрудничества и доброжелательности: общение с ребенком строится на доброжелательной и доверительной основе.</w:t>
      </w:r>
    </w:p>
    <w:p w:rsidR="00D724A2" w:rsidRPr="000E403B" w:rsidRDefault="00D724A2" w:rsidP="000B25F4">
      <w:pPr>
        <w:pStyle w:val="a5"/>
        <w:numPr>
          <w:ilvl w:val="0"/>
          <w:numId w:val="28"/>
        </w:numPr>
        <w:shd w:val="clear" w:color="auto" w:fill="FFFFFF"/>
        <w:tabs>
          <w:tab w:val="left" w:pos="540"/>
        </w:tabs>
        <w:autoSpaceDE w:val="0"/>
        <w:autoSpaceDN w:val="0"/>
        <w:adjustRightInd w:val="0"/>
        <w:spacing w:line="276" w:lineRule="auto"/>
        <w:ind w:hanging="294"/>
        <w:jc w:val="both"/>
      </w:pPr>
      <w:r w:rsidRPr="007774BD">
        <w:t xml:space="preserve">Принцип интеграции: интегративный характер всех аспектов развития личности ребёнка дошкольного возраста: общекультурных, социально-нравственных, </w:t>
      </w:r>
      <w:r w:rsidRPr="000E403B">
        <w:t>интеллектуальных.</w:t>
      </w:r>
    </w:p>
    <w:p w:rsidR="000E403B" w:rsidRPr="000E403B" w:rsidRDefault="000E403B" w:rsidP="000E403B">
      <w:pPr>
        <w:shd w:val="clear" w:color="auto" w:fill="FFFFFF"/>
        <w:tabs>
          <w:tab w:val="left" w:pos="540"/>
        </w:tabs>
        <w:autoSpaceDE w:val="0"/>
        <w:autoSpaceDN w:val="0"/>
        <w:adjustRightInd w:val="0"/>
        <w:spacing w:after="0"/>
        <w:jc w:val="both"/>
        <w:rPr>
          <w:rFonts w:ascii="Times New Roman" w:hAnsi="Times New Roman" w:cs="Times New Roman"/>
          <w:sz w:val="12"/>
          <w:szCs w:val="16"/>
        </w:rPr>
      </w:pPr>
    </w:p>
    <w:p w:rsidR="00C0439C" w:rsidRPr="000E403B" w:rsidRDefault="00D724A2" w:rsidP="000E403B">
      <w:pPr>
        <w:pStyle w:val="a5"/>
        <w:numPr>
          <w:ilvl w:val="1"/>
          <w:numId w:val="2"/>
        </w:numPr>
        <w:ind w:left="510" w:right="57" w:hanging="493"/>
        <w:jc w:val="center"/>
        <w:rPr>
          <w:b/>
          <w:sz w:val="28"/>
          <w:szCs w:val="28"/>
        </w:rPr>
      </w:pPr>
      <w:r w:rsidRPr="007774BD">
        <w:rPr>
          <w:b/>
          <w:bCs/>
          <w:color w:val="000000"/>
          <w:sz w:val="28"/>
          <w:szCs w:val="28"/>
        </w:rPr>
        <w:t>Функции дополнительной общеразвивающей программы</w:t>
      </w:r>
    </w:p>
    <w:p w:rsidR="000E403B" w:rsidRPr="000E403B" w:rsidRDefault="000E403B" w:rsidP="000E403B">
      <w:pPr>
        <w:spacing w:after="0"/>
        <w:ind w:left="17" w:right="57"/>
        <w:rPr>
          <w:rFonts w:ascii="Times New Roman" w:hAnsi="Times New Roman" w:cs="Times New Roman"/>
          <w:b/>
          <w:sz w:val="16"/>
          <w:szCs w:val="16"/>
        </w:rPr>
      </w:pPr>
    </w:p>
    <w:p w:rsidR="00C0439C" w:rsidRPr="000E403B" w:rsidRDefault="00C0439C" w:rsidP="000E403B">
      <w:pPr>
        <w:pStyle w:val="a5"/>
        <w:numPr>
          <w:ilvl w:val="0"/>
          <w:numId w:val="29"/>
        </w:numPr>
        <w:spacing w:line="276" w:lineRule="auto"/>
        <w:ind w:right="57" w:hanging="311"/>
        <w:jc w:val="both"/>
        <w:rPr>
          <w:b/>
        </w:rPr>
      </w:pPr>
      <w:r w:rsidRPr="000E403B">
        <w:rPr>
          <w:iCs/>
          <w:color w:val="000000"/>
        </w:rPr>
        <w:t>О</w:t>
      </w:r>
      <w:r w:rsidR="00D724A2" w:rsidRPr="000E403B">
        <w:rPr>
          <w:iCs/>
          <w:color w:val="000000"/>
        </w:rPr>
        <w:t>бразовательная - обучение ребёнка по дополнительным программам, получение новых знаний;</w:t>
      </w:r>
    </w:p>
    <w:p w:rsidR="000B25F4" w:rsidRPr="000E403B" w:rsidRDefault="00C0439C" w:rsidP="000E403B">
      <w:pPr>
        <w:pStyle w:val="a5"/>
        <w:numPr>
          <w:ilvl w:val="0"/>
          <w:numId w:val="29"/>
        </w:numPr>
        <w:spacing w:line="276" w:lineRule="auto"/>
        <w:ind w:right="57" w:hanging="311"/>
        <w:jc w:val="both"/>
        <w:rPr>
          <w:b/>
        </w:rPr>
      </w:pPr>
      <w:r w:rsidRPr="000E403B">
        <w:rPr>
          <w:iCs/>
          <w:color w:val="000000"/>
        </w:rPr>
        <w:t>В</w:t>
      </w:r>
      <w:r w:rsidR="00D724A2" w:rsidRPr="000E403B">
        <w:rPr>
          <w:iCs/>
          <w:color w:val="000000"/>
        </w:rPr>
        <w:t>оспитательная - ненавязчивое воспитание через приобщение к культуре;</w:t>
      </w:r>
    </w:p>
    <w:p w:rsidR="000B25F4" w:rsidRPr="000E403B" w:rsidRDefault="000B25F4" w:rsidP="000E403B">
      <w:pPr>
        <w:pStyle w:val="a5"/>
        <w:numPr>
          <w:ilvl w:val="0"/>
          <w:numId w:val="29"/>
        </w:numPr>
        <w:spacing w:line="276" w:lineRule="auto"/>
        <w:ind w:right="57" w:hanging="311"/>
        <w:jc w:val="both"/>
        <w:rPr>
          <w:b/>
        </w:rPr>
      </w:pPr>
      <w:r w:rsidRPr="000E403B">
        <w:rPr>
          <w:iCs/>
          <w:color w:val="000000"/>
        </w:rPr>
        <w:t>К</w:t>
      </w:r>
      <w:r w:rsidR="00D724A2" w:rsidRPr="000E403B">
        <w:rPr>
          <w:iCs/>
          <w:color w:val="000000"/>
        </w:rPr>
        <w:t>реативная – создание гибкой системы для реализации индивидуальных творческих интересов личности;</w:t>
      </w:r>
    </w:p>
    <w:p w:rsidR="000B25F4" w:rsidRPr="000E403B" w:rsidRDefault="000B25F4" w:rsidP="000E403B">
      <w:pPr>
        <w:pStyle w:val="a5"/>
        <w:numPr>
          <w:ilvl w:val="0"/>
          <w:numId w:val="29"/>
        </w:numPr>
        <w:spacing w:line="276" w:lineRule="auto"/>
        <w:ind w:right="57" w:hanging="311"/>
        <w:jc w:val="both"/>
        <w:rPr>
          <w:b/>
        </w:rPr>
      </w:pPr>
      <w:r w:rsidRPr="000E403B">
        <w:rPr>
          <w:iCs/>
          <w:color w:val="000000"/>
        </w:rPr>
        <w:t>К</w:t>
      </w:r>
      <w:r w:rsidR="00D724A2" w:rsidRPr="000E403B">
        <w:rPr>
          <w:iCs/>
          <w:color w:val="000000"/>
        </w:rPr>
        <w:t>омпенсационная -  предоставление ребёнку определённых гарантий достижения успеха в избранном им сфере деятельности;</w:t>
      </w:r>
    </w:p>
    <w:p w:rsidR="000B25F4" w:rsidRPr="000E403B" w:rsidRDefault="000B25F4" w:rsidP="000E403B">
      <w:pPr>
        <w:pStyle w:val="a5"/>
        <w:numPr>
          <w:ilvl w:val="0"/>
          <w:numId w:val="29"/>
        </w:numPr>
        <w:spacing w:line="276" w:lineRule="auto"/>
        <w:ind w:right="57" w:hanging="311"/>
        <w:jc w:val="both"/>
        <w:rPr>
          <w:b/>
        </w:rPr>
      </w:pPr>
      <w:r w:rsidRPr="000E403B">
        <w:rPr>
          <w:iCs/>
          <w:color w:val="000000"/>
        </w:rPr>
        <w:t>Р</w:t>
      </w:r>
      <w:r w:rsidR="00D724A2" w:rsidRPr="000E403B">
        <w:rPr>
          <w:iCs/>
          <w:color w:val="000000"/>
        </w:rPr>
        <w:t xml:space="preserve">екреационная </w:t>
      </w:r>
      <w:r w:rsidR="000E403B" w:rsidRPr="000E403B">
        <w:rPr>
          <w:iCs/>
          <w:color w:val="000000"/>
        </w:rPr>
        <w:t>-</w:t>
      </w:r>
      <w:r w:rsidR="00D724A2" w:rsidRPr="000E403B">
        <w:rPr>
          <w:iCs/>
          <w:color w:val="000000"/>
        </w:rPr>
        <w:t xml:space="preserve"> организация содержательного досуга как сферы восстановления психофизических сил ребёнка;</w:t>
      </w:r>
    </w:p>
    <w:p w:rsidR="000E403B" w:rsidRPr="000E403B" w:rsidRDefault="000B25F4" w:rsidP="000E403B">
      <w:pPr>
        <w:pStyle w:val="a5"/>
        <w:numPr>
          <w:ilvl w:val="0"/>
          <w:numId w:val="29"/>
        </w:numPr>
        <w:spacing w:line="276" w:lineRule="auto"/>
        <w:ind w:right="57" w:hanging="311"/>
        <w:jc w:val="both"/>
        <w:rPr>
          <w:b/>
        </w:rPr>
      </w:pPr>
      <w:proofErr w:type="spellStart"/>
      <w:r w:rsidRPr="000E403B">
        <w:rPr>
          <w:iCs/>
          <w:color w:val="000000"/>
        </w:rPr>
        <w:t>П</w:t>
      </w:r>
      <w:r w:rsidR="00D724A2" w:rsidRPr="000E403B">
        <w:rPr>
          <w:iCs/>
          <w:color w:val="000000"/>
        </w:rPr>
        <w:t>рофориентационная</w:t>
      </w:r>
      <w:proofErr w:type="spellEnd"/>
      <w:r w:rsidR="00D724A2" w:rsidRPr="000E403B">
        <w:rPr>
          <w:iCs/>
          <w:color w:val="000000"/>
        </w:rPr>
        <w:t xml:space="preserve"> </w:t>
      </w:r>
      <w:r w:rsidR="000E403B" w:rsidRPr="000E403B">
        <w:rPr>
          <w:iCs/>
          <w:color w:val="000000"/>
        </w:rPr>
        <w:t>-</w:t>
      </w:r>
      <w:r w:rsidR="00D724A2" w:rsidRPr="000E403B">
        <w:rPr>
          <w:iCs/>
          <w:color w:val="000000"/>
        </w:rPr>
        <w:t xml:space="preserve"> формирование устойчивого  интереса к социально значимым видам деятельности;</w:t>
      </w:r>
    </w:p>
    <w:p w:rsidR="000E403B" w:rsidRPr="000E403B" w:rsidRDefault="000E403B" w:rsidP="000E403B">
      <w:pPr>
        <w:pStyle w:val="a5"/>
        <w:numPr>
          <w:ilvl w:val="0"/>
          <w:numId w:val="29"/>
        </w:numPr>
        <w:spacing w:line="276" w:lineRule="auto"/>
        <w:ind w:right="57" w:hanging="311"/>
        <w:jc w:val="both"/>
        <w:rPr>
          <w:b/>
        </w:rPr>
      </w:pPr>
      <w:r w:rsidRPr="000E403B">
        <w:rPr>
          <w:iCs/>
          <w:color w:val="000000"/>
        </w:rPr>
        <w:t>Интеграционная -</w:t>
      </w:r>
      <w:r w:rsidR="00D724A2" w:rsidRPr="000E403B">
        <w:rPr>
          <w:iCs/>
          <w:color w:val="000000"/>
        </w:rPr>
        <w:t xml:space="preserve"> создание единого образовательного пространства детского сада;</w:t>
      </w:r>
    </w:p>
    <w:p w:rsidR="000E403B" w:rsidRPr="000E403B" w:rsidRDefault="000E403B" w:rsidP="000E403B">
      <w:pPr>
        <w:pStyle w:val="a5"/>
        <w:numPr>
          <w:ilvl w:val="0"/>
          <w:numId w:val="29"/>
        </w:numPr>
        <w:spacing w:line="276" w:lineRule="auto"/>
        <w:ind w:right="57" w:hanging="311"/>
        <w:jc w:val="both"/>
        <w:rPr>
          <w:b/>
        </w:rPr>
      </w:pPr>
      <w:r w:rsidRPr="000E403B">
        <w:rPr>
          <w:iCs/>
          <w:color w:val="000000"/>
        </w:rPr>
        <w:t>Социализации -</w:t>
      </w:r>
      <w:r w:rsidR="00D724A2" w:rsidRPr="000E403B">
        <w:rPr>
          <w:iCs/>
          <w:color w:val="000000"/>
        </w:rPr>
        <w:t xml:space="preserve"> приобретение им навыков, необходимых для жизни;</w:t>
      </w:r>
    </w:p>
    <w:p w:rsidR="00D724A2" w:rsidRPr="0079799B" w:rsidRDefault="000E403B" w:rsidP="000E403B">
      <w:pPr>
        <w:pStyle w:val="a5"/>
        <w:numPr>
          <w:ilvl w:val="0"/>
          <w:numId w:val="29"/>
        </w:numPr>
        <w:spacing w:line="276" w:lineRule="auto"/>
        <w:ind w:right="57" w:hanging="311"/>
        <w:jc w:val="both"/>
        <w:rPr>
          <w:b/>
        </w:rPr>
      </w:pPr>
      <w:r w:rsidRPr="000E403B">
        <w:rPr>
          <w:iCs/>
          <w:color w:val="000000"/>
        </w:rPr>
        <w:t>С</w:t>
      </w:r>
      <w:r w:rsidR="00D724A2" w:rsidRPr="000E403B">
        <w:rPr>
          <w:iCs/>
          <w:color w:val="000000"/>
        </w:rPr>
        <w:t xml:space="preserve">амореализации </w:t>
      </w:r>
      <w:r w:rsidRPr="000E403B">
        <w:rPr>
          <w:iCs/>
          <w:color w:val="000000"/>
        </w:rPr>
        <w:t>-</w:t>
      </w:r>
      <w:r w:rsidR="00D724A2" w:rsidRPr="000E403B">
        <w:rPr>
          <w:iCs/>
          <w:color w:val="000000"/>
        </w:rPr>
        <w:t xml:space="preserve"> самоопределение ребёнка в социально и культурно значимых формах жизнедеятельности, личностное.</w:t>
      </w:r>
    </w:p>
    <w:p w:rsidR="0079799B" w:rsidRPr="0079799B" w:rsidRDefault="0079799B" w:rsidP="0079799B">
      <w:pPr>
        <w:spacing w:after="0"/>
        <w:ind w:right="57"/>
        <w:jc w:val="both"/>
        <w:rPr>
          <w:rFonts w:ascii="Times New Roman" w:hAnsi="Times New Roman" w:cs="Times New Roman"/>
          <w:b/>
          <w:sz w:val="16"/>
          <w:szCs w:val="16"/>
        </w:rPr>
      </w:pPr>
    </w:p>
    <w:p w:rsidR="00D724A2" w:rsidRPr="0079799B" w:rsidRDefault="00D724A2" w:rsidP="0079799B">
      <w:pPr>
        <w:pStyle w:val="a5"/>
        <w:numPr>
          <w:ilvl w:val="1"/>
          <w:numId w:val="2"/>
        </w:numPr>
        <w:ind w:left="510" w:right="57" w:hanging="493"/>
        <w:jc w:val="center"/>
        <w:rPr>
          <w:b/>
          <w:sz w:val="28"/>
          <w:szCs w:val="28"/>
        </w:rPr>
      </w:pPr>
      <w:r w:rsidRPr="0079799B">
        <w:rPr>
          <w:b/>
          <w:color w:val="000000"/>
          <w:sz w:val="28"/>
          <w:szCs w:val="28"/>
        </w:rPr>
        <w:t>Ожидаемые результаты</w:t>
      </w:r>
    </w:p>
    <w:p w:rsidR="0079799B" w:rsidRPr="0079799B" w:rsidRDefault="0079799B" w:rsidP="0079799B">
      <w:pPr>
        <w:spacing w:after="0"/>
        <w:ind w:left="17" w:right="57"/>
        <w:rPr>
          <w:rFonts w:ascii="Times New Roman" w:hAnsi="Times New Roman" w:cs="Times New Roman"/>
          <w:b/>
          <w:sz w:val="16"/>
          <w:szCs w:val="16"/>
        </w:rPr>
      </w:pPr>
    </w:p>
    <w:p w:rsidR="00A46574" w:rsidRPr="006F2A55" w:rsidRDefault="006F2A55" w:rsidP="006F2A55">
      <w:pPr>
        <w:spacing w:line="240" w:lineRule="auto"/>
        <w:ind w:left="510"/>
        <w:contextualSpacing/>
        <w:jc w:val="both"/>
        <w:rPr>
          <w:rFonts w:ascii="Times New Roman" w:hAnsi="Times New Roman" w:cs="Times New Roman"/>
        </w:rPr>
      </w:pPr>
      <w:r>
        <w:rPr>
          <w:rFonts w:ascii="Times New Roman" w:hAnsi="Times New Roman" w:cs="Times New Roman"/>
        </w:rPr>
        <w:t xml:space="preserve">- </w:t>
      </w:r>
      <w:r w:rsidR="00A46574" w:rsidRPr="006F2A55">
        <w:rPr>
          <w:rFonts w:ascii="Times New Roman" w:hAnsi="Times New Roman" w:cs="Times New Roman"/>
        </w:rPr>
        <w:t>Умение использовать коммуникативные навыки общения со сверстниками и взрослыми</w:t>
      </w:r>
      <w:r w:rsidR="00916DD9" w:rsidRPr="006F2A55">
        <w:rPr>
          <w:rFonts w:ascii="Times New Roman" w:hAnsi="Times New Roman" w:cs="Times New Roman"/>
        </w:rPr>
        <w:t>.</w:t>
      </w:r>
      <w:r w:rsidR="00A46574" w:rsidRPr="006F2A55">
        <w:rPr>
          <w:rFonts w:ascii="Times New Roman" w:hAnsi="Times New Roman" w:cs="Times New Roman"/>
        </w:rPr>
        <w:t xml:space="preserve"> </w:t>
      </w:r>
    </w:p>
    <w:p w:rsidR="00A46574" w:rsidRPr="00916DD9" w:rsidRDefault="00A46574" w:rsidP="006F2A55">
      <w:pPr>
        <w:pStyle w:val="a5"/>
        <w:numPr>
          <w:ilvl w:val="0"/>
          <w:numId w:val="7"/>
        </w:numPr>
        <w:ind w:hanging="294"/>
        <w:jc w:val="both"/>
      </w:pPr>
      <w:r w:rsidRPr="006F2A55">
        <w:t>Разработка эффективной комплексной системы формирования здоровья детей</w:t>
      </w:r>
      <w:r w:rsidRPr="00916DD9">
        <w:t xml:space="preserve"> дошкольного возраста, улучшение речевого развития.</w:t>
      </w:r>
    </w:p>
    <w:p w:rsidR="008919EC" w:rsidRPr="00916DD9" w:rsidRDefault="008919EC" w:rsidP="004A7DC5">
      <w:pPr>
        <w:pStyle w:val="a5"/>
        <w:numPr>
          <w:ilvl w:val="0"/>
          <w:numId w:val="7"/>
        </w:numPr>
        <w:spacing w:line="276" w:lineRule="auto"/>
        <w:ind w:hanging="294"/>
        <w:jc w:val="both"/>
      </w:pPr>
      <w:r w:rsidRPr="00916DD9">
        <w:t>Совершенствование артикуляционной, мелкой и общей моторики</w:t>
      </w:r>
      <w:r w:rsidR="00916DD9">
        <w:t>.</w:t>
      </w:r>
    </w:p>
    <w:p w:rsidR="008919EC" w:rsidRPr="00916DD9" w:rsidRDefault="008919EC" w:rsidP="004A7DC5">
      <w:pPr>
        <w:pStyle w:val="a5"/>
        <w:numPr>
          <w:ilvl w:val="0"/>
          <w:numId w:val="7"/>
        </w:numPr>
        <w:spacing w:line="276" w:lineRule="auto"/>
        <w:ind w:hanging="294"/>
        <w:jc w:val="both"/>
      </w:pPr>
      <w:r w:rsidRPr="00916DD9">
        <w:t>Обогащение, уточнение и активизация отработанной лексики в соо</w:t>
      </w:r>
      <w:r w:rsidR="00916DD9">
        <w:t>тветствии с лексическими темами.</w:t>
      </w:r>
    </w:p>
    <w:p w:rsidR="008919EC" w:rsidRPr="00DB686E" w:rsidRDefault="008919EC" w:rsidP="004A7DC5">
      <w:pPr>
        <w:pStyle w:val="a5"/>
        <w:numPr>
          <w:ilvl w:val="0"/>
          <w:numId w:val="7"/>
        </w:numPr>
        <w:spacing w:line="276" w:lineRule="auto"/>
        <w:ind w:hanging="294"/>
        <w:jc w:val="both"/>
      </w:pPr>
      <w:r w:rsidRPr="00DB686E">
        <w:t>Правильное употре</w:t>
      </w:r>
      <w:r w:rsidR="00916DD9" w:rsidRPr="00DB686E">
        <w:t>бление грамматических категорий.</w:t>
      </w:r>
    </w:p>
    <w:p w:rsidR="008919EC" w:rsidRPr="00916DD9" w:rsidRDefault="008919EC" w:rsidP="004A7DC5">
      <w:pPr>
        <w:pStyle w:val="a5"/>
        <w:numPr>
          <w:ilvl w:val="0"/>
          <w:numId w:val="7"/>
        </w:numPr>
        <w:spacing w:line="276" w:lineRule="auto"/>
        <w:ind w:hanging="294"/>
        <w:jc w:val="both"/>
      </w:pPr>
      <w:r w:rsidRPr="00916DD9">
        <w:t xml:space="preserve">Развитие внимания, памяти, логического мышления в играх и упражнения на </w:t>
      </w:r>
      <w:r w:rsidR="00916DD9">
        <w:t>речевом материале.</w:t>
      </w:r>
    </w:p>
    <w:p w:rsidR="00A46574" w:rsidRDefault="00916DD9" w:rsidP="004A7DC5">
      <w:pPr>
        <w:pStyle w:val="a5"/>
        <w:numPr>
          <w:ilvl w:val="0"/>
          <w:numId w:val="7"/>
        </w:numPr>
        <w:spacing w:line="276" w:lineRule="auto"/>
        <w:ind w:hanging="294"/>
        <w:jc w:val="both"/>
      </w:pPr>
      <w:r>
        <w:t>Формирование связной речи.</w:t>
      </w:r>
      <w:r w:rsidR="008919EC" w:rsidRPr="00916DD9">
        <w:t xml:space="preserve"> </w:t>
      </w:r>
    </w:p>
    <w:p w:rsidR="00916DD9" w:rsidRPr="00916DD9" w:rsidRDefault="00916DD9" w:rsidP="004A7DC5">
      <w:pPr>
        <w:pStyle w:val="a5"/>
        <w:numPr>
          <w:ilvl w:val="0"/>
          <w:numId w:val="7"/>
        </w:numPr>
        <w:spacing w:line="276" w:lineRule="auto"/>
        <w:ind w:hanging="294"/>
        <w:jc w:val="both"/>
      </w:pPr>
      <w:r w:rsidRPr="00916DD9">
        <w:t>Обогащение активного и пассивного словаря детей</w:t>
      </w:r>
      <w:r>
        <w:t>.</w:t>
      </w:r>
    </w:p>
    <w:p w:rsidR="00A46574" w:rsidRPr="00916DD9" w:rsidRDefault="007B7184" w:rsidP="004A7DC5">
      <w:pPr>
        <w:pStyle w:val="a5"/>
        <w:numPr>
          <w:ilvl w:val="0"/>
          <w:numId w:val="7"/>
        </w:numPr>
        <w:spacing w:line="276" w:lineRule="auto"/>
        <w:ind w:hanging="294"/>
        <w:jc w:val="both"/>
      </w:pPr>
      <w:r w:rsidRPr="00916DD9">
        <w:t>Развитие творческих способностей детей.</w:t>
      </w:r>
    </w:p>
    <w:p w:rsidR="00A46574" w:rsidRPr="00916DD9" w:rsidRDefault="008919EC" w:rsidP="004A7DC5">
      <w:pPr>
        <w:pStyle w:val="a5"/>
        <w:numPr>
          <w:ilvl w:val="0"/>
          <w:numId w:val="7"/>
        </w:numPr>
        <w:spacing w:line="276" w:lineRule="auto"/>
        <w:ind w:hanging="294"/>
        <w:jc w:val="both"/>
      </w:pPr>
      <w:r w:rsidRPr="00916DD9">
        <w:t>Положительно-</w:t>
      </w:r>
      <w:r w:rsidR="007B7184" w:rsidRPr="00916DD9">
        <w:t>эмоционального состояния ребенка на занятиях.</w:t>
      </w:r>
    </w:p>
    <w:p w:rsidR="00A46574" w:rsidRDefault="007B7184" w:rsidP="004A7DC5">
      <w:pPr>
        <w:pStyle w:val="a5"/>
        <w:numPr>
          <w:ilvl w:val="0"/>
          <w:numId w:val="7"/>
        </w:numPr>
        <w:spacing w:line="276" w:lineRule="auto"/>
        <w:ind w:hanging="294"/>
        <w:jc w:val="both"/>
      </w:pPr>
      <w:r w:rsidRPr="00916DD9">
        <w:t>Научить понимать и любить русскую народную культуру.</w:t>
      </w:r>
    </w:p>
    <w:p w:rsidR="009C5537" w:rsidRPr="009C5537" w:rsidRDefault="009C5537" w:rsidP="009C5537">
      <w:pPr>
        <w:spacing w:after="0"/>
        <w:jc w:val="both"/>
        <w:rPr>
          <w:rFonts w:ascii="Times New Roman" w:hAnsi="Times New Roman" w:cs="Times New Roman"/>
          <w:sz w:val="12"/>
        </w:rPr>
      </w:pPr>
    </w:p>
    <w:p w:rsidR="00D724A2" w:rsidRPr="009C5537" w:rsidRDefault="00DF0BAD" w:rsidP="009C5537">
      <w:pPr>
        <w:pStyle w:val="a5"/>
        <w:numPr>
          <w:ilvl w:val="1"/>
          <w:numId w:val="2"/>
        </w:numPr>
        <w:spacing w:after="120"/>
        <w:ind w:left="510" w:right="57" w:hanging="493"/>
        <w:jc w:val="center"/>
        <w:rPr>
          <w:b/>
          <w:sz w:val="28"/>
          <w:szCs w:val="28"/>
        </w:rPr>
      </w:pPr>
      <w:r w:rsidRPr="009C5537">
        <w:rPr>
          <w:b/>
          <w:sz w:val="28"/>
          <w:szCs w:val="28"/>
        </w:rPr>
        <w:lastRenderedPageBreak/>
        <w:t xml:space="preserve">Целевые ориентиры, сформулированные в ФГОС </w:t>
      </w:r>
      <w:r w:rsidR="009C5537" w:rsidRPr="009C5537">
        <w:rPr>
          <w:b/>
          <w:sz w:val="28"/>
          <w:szCs w:val="28"/>
        </w:rPr>
        <w:t>ДО</w:t>
      </w:r>
    </w:p>
    <w:p w:rsidR="00884F4C"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6001D"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6001D"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919EC"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Настоящие требования являются ориентирами для:</w:t>
      </w:r>
    </w:p>
    <w:p w:rsidR="0056001D" w:rsidRPr="002E542C" w:rsidRDefault="008919EC" w:rsidP="002E542C">
      <w:pPr>
        <w:pStyle w:val="a5"/>
        <w:numPr>
          <w:ilvl w:val="0"/>
          <w:numId w:val="33"/>
        </w:numPr>
        <w:shd w:val="clear" w:color="auto" w:fill="FFFFFF"/>
        <w:spacing w:line="276" w:lineRule="auto"/>
        <w:jc w:val="both"/>
        <w:rPr>
          <w:color w:val="000000"/>
        </w:rPr>
      </w:pPr>
      <w:r w:rsidRPr="002E542C">
        <w:rPr>
          <w:color w:val="000000"/>
        </w:rPr>
        <w:t>решения задач формирования Программы; анализа профессиональной деятельности; взаимодействия с семьями воспитанников;</w:t>
      </w:r>
    </w:p>
    <w:p w:rsidR="007D3F4F" w:rsidRPr="002E542C" w:rsidRDefault="008919EC" w:rsidP="002E542C">
      <w:pPr>
        <w:pStyle w:val="a5"/>
        <w:numPr>
          <w:ilvl w:val="0"/>
          <w:numId w:val="33"/>
        </w:numPr>
        <w:shd w:val="clear" w:color="auto" w:fill="FFFFFF"/>
        <w:spacing w:line="276" w:lineRule="auto"/>
        <w:jc w:val="both"/>
        <w:rPr>
          <w:color w:val="000000"/>
        </w:rPr>
      </w:pPr>
      <w:r w:rsidRPr="002E542C">
        <w:rPr>
          <w:color w:val="000000"/>
        </w:rPr>
        <w:t xml:space="preserve">изучения характеристик образования детей в возрасте от 2 месяцев до </w:t>
      </w:r>
      <w:r w:rsidR="007D3F4F" w:rsidRPr="002E542C">
        <w:rPr>
          <w:color w:val="000000"/>
        </w:rPr>
        <w:t>7</w:t>
      </w:r>
      <w:r w:rsidRPr="002E542C">
        <w:rPr>
          <w:color w:val="000000"/>
        </w:rPr>
        <w:t xml:space="preserve"> лет;</w:t>
      </w:r>
    </w:p>
    <w:p w:rsidR="008919EC" w:rsidRPr="002E542C" w:rsidRDefault="008919EC" w:rsidP="002E542C">
      <w:pPr>
        <w:pStyle w:val="a5"/>
        <w:numPr>
          <w:ilvl w:val="0"/>
          <w:numId w:val="33"/>
        </w:numPr>
        <w:shd w:val="clear" w:color="auto" w:fill="FFFFFF"/>
        <w:spacing w:line="276" w:lineRule="auto"/>
        <w:jc w:val="both"/>
        <w:rPr>
          <w:color w:val="000000"/>
        </w:rPr>
      </w:pPr>
      <w:r w:rsidRPr="002E542C">
        <w:rPr>
          <w:color w:val="000000"/>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919EC"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Целевые ориентиры не могут служить непосредственным основанием при решении управленческих задач, включая:</w:t>
      </w:r>
    </w:p>
    <w:p w:rsidR="007D3F4F" w:rsidRPr="002E542C" w:rsidRDefault="008919EC" w:rsidP="002E542C">
      <w:pPr>
        <w:pStyle w:val="a5"/>
        <w:numPr>
          <w:ilvl w:val="0"/>
          <w:numId w:val="34"/>
        </w:numPr>
        <w:shd w:val="clear" w:color="auto" w:fill="FFFFFF"/>
        <w:spacing w:line="276" w:lineRule="auto"/>
        <w:ind w:hanging="299"/>
        <w:jc w:val="both"/>
        <w:rPr>
          <w:color w:val="000000"/>
        </w:rPr>
      </w:pPr>
      <w:r w:rsidRPr="002E542C">
        <w:rPr>
          <w:color w:val="000000"/>
        </w:rPr>
        <w:t>аттестацию педагогических кадров;</w:t>
      </w:r>
    </w:p>
    <w:p w:rsidR="007D3F4F" w:rsidRPr="002E542C" w:rsidRDefault="008919EC" w:rsidP="002E542C">
      <w:pPr>
        <w:pStyle w:val="a5"/>
        <w:numPr>
          <w:ilvl w:val="0"/>
          <w:numId w:val="34"/>
        </w:numPr>
        <w:shd w:val="clear" w:color="auto" w:fill="FFFFFF"/>
        <w:spacing w:line="276" w:lineRule="auto"/>
        <w:ind w:hanging="299"/>
        <w:jc w:val="both"/>
        <w:rPr>
          <w:color w:val="000000"/>
        </w:rPr>
      </w:pPr>
      <w:r w:rsidRPr="002E542C">
        <w:rPr>
          <w:color w:val="000000"/>
        </w:rPr>
        <w:t>оценку качества образования;</w:t>
      </w:r>
    </w:p>
    <w:p w:rsidR="007D3F4F" w:rsidRPr="002E542C" w:rsidRDefault="008919EC" w:rsidP="002E542C">
      <w:pPr>
        <w:pStyle w:val="a5"/>
        <w:numPr>
          <w:ilvl w:val="0"/>
          <w:numId w:val="34"/>
        </w:numPr>
        <w:shd w:val="clear" w:color="auto" w:fill="FFFFFF"/>
        <w:spacing w:line="276" w:lineRule="auto"/>
        <w:ind w:hanging="299"/>
        <w:jc w:val="both"/>
        <w:rPr>
          <w:color w:val="000000"/>
        </w:rPr>
      </w:pPr>
      <w:r w:rsidRPr="002E542C">
        <w:rPr>
          <w:color w:val="00000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D3F4F" w:rsidRPr="002E542C" w:rsidRDefault="008919EC" w:rsidP="002E542C">
      <w:pPr>
        <w:pStyle w:val="a5"/>
        <w:numPr>
          <w:ilvl w:val="0"/>
          <w:numId w:val="34"/>
        </w:numPr>
        <w:shd w:val="clear" w:color="auto" w:fill="FFFFFF"/>
        <w:spacing w:line="276" w:lineRule="auto"/>
        <w:ind w:hanging="299"/>
        <w:jc w:val="both"/>
        <w:rPr>
          <w:color w:val="000000"/>
        </w:rPr>
      </w:pPr>
      <w:r w:rsidRPr="002E542C">
        <w:rPr>
          <w:color w:val="000000"/>
        </w:rPr>
        <w:t>оценку выполнения муниципального (государственного) задания посредством их включения в показатели качества выполнения задания;</w:t>
      </w:r>
    </w:p>
    <w:p w:rsidR="008919EC" w:rsidRPr="002E542C" w:rsidRDefault="008919EC" w:rsidP="002E542C">
      <w:pPr>
        <w:pStyle w:val="a5"/>
        <w:numPr>
          <w:ilvl w:val="0"/>
          <w:numId w:val="34"/>
        </w:numPr>
        <w:shd w:val="clear" w:color="auto" w:fill="FFFFFF"/>
        <w:spacing w:line="276" w:lineRule="auto"/>
        <w:ind w:hanging="299"/>
        <w:jc w:val="both"/>
        <w:rPr>
          <w:color w:val="000000"/>
        </w:rPr>
      </w:pPr>
      <w:r w:rsidRPr="002E542C">
        <w:rPr>
          <w:color w:val="000000"/>
        </w:rPr>
        <w:t>распределение стимулирующего фонда оплаты труда работников ДОУ.</w:t>
      </w:r>
    </w:p>
    <w:p w:rsidR="004055DC"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919EC"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919EC" w:rsidRPr="002E542C" w:rsidRDefault="008919EC" w:rsidP="002E542C">
      <w:pPr>
        <w:numPr>
          <w:ilvl w:val="0"/>
          <w:numId w:val="8"/>
        </w:numPr>
        <w:shd w:val="clear" w:color="auto" w:fill="FFFFFF"/>
        <w:spacing w:after="0"/>
        <w:ind w:left="993" w:hanging="294"/>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Целевые ориентиры образования в  раннем возрасте.</w:t>
      </w:r>
    </w:p>
    <w:p w:rsidR="008919EC" w:rsidRPr="00EE023C" w:rsidRDefault="008919EC" w:rsidP="00EE023C">
      <w:pPr>
        <w:numPr>
          <w:ilvl w:val="0"/>
          <w:numId w:val="8"/>
        </w:numPr>
        <w:shd w:val="clear" w:color="auto" w:fill="FFFFFF"/>
        <w:spacing w:after="0"/>
        <w:ind w:left="993" w:hanging="294"/>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color w:val="000000"/>
          <w:sz w:val="24"/>
          <w:szCs w:val="24"/>
          <w:lang w:eastAsia="ru-RU"/>
        </w:rPr>
        <w:t>Целевые ориентиры на этапе завершения  дошкольного образования.</w:t>
      </w:r>
    </w:p>
    <w:p w:rsidR="008919EC" w:rsidRPr="002E542C" w:rsidRDefault="008919EC" w:rsidP="002E542C">
      <w:pPr>
        <w:shd w:val="clear" w:color="auto" w:fill="FFFFFF"/>
        <w:spacing w:after="0"/>
        <w:ind w:firstLine="567"/>
        <w:jc w:val="both"/>
        <w:rPr>
          <w:rFonts w:ascii="Times New Roman" w:eastAsia="Times New Roman" w:hAnsi="Times New Roman" w:cs="Times New Roman"/>
          <w:color w:val="000000"/>
          <w:sz w:val="24"/>
          <w:szCs w:val="24"/>
          <w:lang w:eastAsia="ru-RU"/>
        </w:rPr>
      </w:pPr>
      <w:r w:rsidRPr="002E542C">
        <w:rPr>
          <w:rFonts w:ascii="Times New Roman" w:eastAsia="Times New Roman" w:hAnsi="Times New Roman" w:cs="Times New Roman"/>
          <w:b/>
          <w:color w:val="000000"/>
          <w:sz w:val="24"/>
          <w:szCs w:val="24"/>
          <w:lang w:eastAsia="ru-RU"/>
        </w:rPr>
        <w:t>Целевые ориентиры на этапе завершения  дошкольного образования:</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lastRenderedPageBreak/>
        <w:t>Ребенок овладевает основными культурными средствами, способами деятельности, проявляет инициативу и самостоятельность в разных видах деятельности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Способен сотрудничать и выполнять как лидерские, так и исполнительские функции в совместной деятельности.</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 xml:space="preserve">Проявляет </w:t>
      </w:r>
      <w:proofErr w:type="spellStart"/>
      <w:r w:rsidRPr="002E542C">
        <w:rPr>
          <w:color w:val="000000"/>
        </w:rPr>
        <w:t>эмпатию</w:t>
      </w:r>
      <w:proofErr w:type="spellEnd"/>
      <w:r w:rsidRPr="002E542C">
        <w:rPr>
          <w:color w:val="000000"/>
        </w:rPr>
        <w:t xml:space="preserve"> по отношению к другим людям, готовность прийти на помощь тем, кто в этом нуждается.</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Проявляет умение слышать других и стремление быть понятым другими.</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Проявляет ответственность за начатое дело.</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4954C6"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lastRenderedPageBreak/>
        <w:t>Открыт новому, то есть проявляет стремления к получению знаний, положительной мотивации к дальнейшему обучению в школе, институте.</w:t>
      </w:r>
    </w:p>
    <w:p w:rsidR="00FB13DA"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Проявляет уважение к жизни (в различных ее формах) и заботу об окружающей среде.</w:t>
      </w:r>
    </w:p>
    <w:p w:rsidR="00FB13DA"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FB13DA"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FB13DA"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E542C" w:rsidRPr="002E542C" w:rsidRDefault="008919EC" w:rsidP="002E542C">
      <w:pPr>
        <w:pStyle w:val="a5"/>
        <w:numPr>
          <w:ilvl w:val="1"/>
          <w:numId w:val="35"/>
        </w:numPr>
        <w:shd w:val="clear" w:color="auto" w:fill="FFFFFF"/>
        <w:spacing w:line="276" w:lineRule="auto"/>
        <w:ind w:left="1134" w:hanging="283"/>
        <w:jc w:val="both"/>
        <w:rPr>
          <w:color w:val="000000"/>
        </w:rPr>
      </w:pPr>
      <w:r w:rsidRPr="002E542C">
        <w:rPr>
          <w:color w:val="000000"/>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EC7CF9" w:rsidRPr="004F3CCA" w:rsidRDefault="008919EC" w:rsidP="002F283D">
      <w:pPr>
        <w:pStyle w:val="a5"/>
        <w:numPr>
          <w:ilvl w:val="1"/>
          <w:numId w:val="35"/>
        </w:numPr>
        <w:shd w:val="clear" w:color="auto" w:fill="FFFFFF"/>
        <w:spacing w:line="276" w:lineRule="auto"/>
        <w:ind w:left="1134" w:hanging="283"/>
        <w:jc w:val="both"/>
        <w:rPr>
          <w:color w:val="000000"/>
        </w:rPr>
      </w:pPr>
      <w:r w:rsidRPr="002E542C">
        <w:rPr>
          <w:color w:val="000000"/>
        </w:rPr>
        <w:t>Имеет начальные представления о здоровом образе жизни. Воспринимает здоровый образ жизни как ценность</w:t>
      </w:r>
    </w:p>
    <w:p w:rsidR="00EE023C" w:rsidRDefault="00EE023C" w:rsidP="002F283D">
      <w:pPr>
        <w:shd w:val="clear" w:color="auto" w:fill="FFFFFF"/>
        <w:spacing w:after="0"/>
        <w:jc w:val="both"/>
        <w:rPr>
          <w:rFonts w:ascii="Times New Roman" w:hAnsi="Times New Roman" w:cs="Times New Roman"/>
          <w:color w:val="000000"/>
          <w:sz w:val="16"/>
          <w:szCs w:val="16"/>
        </w:rPr>
      </w:pPr>
    </w:p>
    <w:p w:rsidR="00EC7CF9" w:rsidRDefault="00EC7CF9" w:rsidP="002F283D">
      <w:pPr>
        <w:shd w:val="clear" w:color="auto" w:fill="FFFFFF"/>
        <w:spacing w:after="0"/>
        <w:jc w:val="both"/>
        <w:rPr>
          <w:rFonts w:ascii="Times New Roman" w:hAnsi="Times New Roman" w:cs="Times New Roman"/>
          <w:color w:val="000000"/>
          <w:sz w:val="16"/>
          <w:szCs w:val="16"/>
        </w:rPr>
      </w:pPr>
    </w:p>
    <w:p w:rsidR="00EC7CF9" w:rsidRPr="002F283D" w:rsidRDefault="00EC7CF9" w:rsidP="002F283D">
      <w:pPr>
        <w:shd w:val="clear" w:color="auto" w:fill="FFFFFF"/>
        <w:spacing w:after="0"/>
        <w:jc w:val="both"/>
        <w:rPr>
          <w:rFonts w:ascii="Times New Roman" w:hAnsi="Times New Roman" w:cs="Times New Roman"/>
          <w:color w:val="000000"/>
          <w:sz w:val="16"/>
          <w:szCs w:val="16"/>
        </w:rPr>
      </w:pPr>
    </w:p>
    <w:p w:rsidR="00FB3B16" w:rsidRDefault="002E542C" w:rsidP="002E542C">
      <w:pPr>
        <w:pStyle w:val="a5"/>
        <w:numPr>
          <w:ilvl w:val="0"/>
          <w:numId w:val="2"/>
        </w:numPr>
        <w:ind w:left="227" w:right="57" w:hanging="210"/>
        <w:jc w:val="center"/>
        <w:rPr>
          <w:b/>
          <w:sz w:val="28"/>
          <w:szCs w:val="28"/>
        </w:rPr>
      </w:pPr>
      <w:r w:rsidRPr="002E542C">
        <w:rPr>
          <w:b/>
          <w:sz w:val="28"/>
          <w:szCs w:val="28"/>
        </w:rPr>
        <w:t>СОДЕРЖАТЕЛЬНЫЙ РАЗДЕЛ</w:t>
      </w:r>
    </w:p>
    <w:p w:rsidR="002F283D" w:rsidRPr="00692350" w:rsidRDefault="002F283D" w:rsidP="002F283D">
      <w:pPr>
        <w:spacing w:after="0"/>
        <w:ind w:left="17" w:right="57"/>
        <w:rPr>
          <w:b/>
          <w:sz w:val="10"/>
          <w:szCs w:val="16"/>
        </w:rPr>
      </w:pPr>
    </w:p>
    <w:p w:rsidR="00C97523" w:rsidRPr="002F283D" w:rsidRDefault="00C97523" w:rsidP="002F283D">
      <w:pPr>
        <w:pStyle w:val="a5"/>
        <w:numPr>
          <w:ilvl w:val="1"/>
          <w:numId w:val="2"/>
        </w:numPr>
        <w:spacing w:after="120"/>
        <w:ind w:left="397" w:right="57"/>
        <w:jc w:val="center"/>
        <w:rPr>
          <w:b/>
          <w:sz w:val="28"/>
          <w:szCs w:val="28"/>
        </w:rPr>
      </w:pPr>
      <w:r w:rsidRPr="002F283D">
        <w:rPr>
          <w:b/>
          <w:color w:val="000000" w:themeColor="text1"/>
          <w:sz w:val="28"/>
          <w:szCs w:val="28"/>
        </w:rPr>
        <w:t>Содержание дополнительной общеразвивающей программы</w:t>
      </w:r>
    </w:p>
    <w:p w:rsidR="00C97523" w:rsidRPr="00AA1E40" w:rsidRDefault="00C97523" w:rsidP="00692350">
      <w:pPr>
        <w:pStyle w:val="a9"/>
        <w:spacing w:line="264" w:lineRule="auto"/>
        <w:ind w:firstLine="567"/>
        <w:jc w:val="both"/>
        <w:rPr>
          <w:rFonts w:ascii="Times New Roman" w:hAnsi="Times New Roman" w:cs="Times New Roman"/>
          <w:sz w:val="24"/>
          <w:szCs w:val="24"/>
        </w:rPr>
      </w:pPr>
      <w:r w:rsidRPr="00AA1E40">
        <w:rPr>
          <w:rFonts w:ascii="Times New Roman" w:hAnsi="Times New Roman" w:cs="Times New Roman"/>
          <w:sz w:val="24"/>
          <w:szCs w:val="24"/>
        </w:rPr>
        <w:t>Содержание дополнительной общеразвивающей программы должно быть направлено:</w:t>
      </w:r>
    </w:p>
    <w:p w:rsidR="00FD1E8E"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на создание условий для развития личности ребенка;</w:t>
      </w:r>
    </w:p>
    <w:p w:rsidR="0047550A"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развитие мотивации личности к познанию и творчеству;</w:t>
      </w:r>
    </w:p>
    <w:p w:rsidR="0047550A"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обеспечение эмоционального благополучия ребенка;</w:t>
      </w:r>
    </w:p>
    <w:p w:rsidR="0047550A"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профилактику асоциального поведения;</w:t>
      </w:r>
    </w:p>
    <w:p w:rsidR="0047550A"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создание условий для социального, культурного и профессионального самоопределения, творческой самореализации личности ребенка, ее интеграции в систему мировой и отечественной культур;</w:t>
      </w:r>
    </w:p>
    <w:p w:rsidR="0047550A"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интеллектуальное и духовное развитие личности ребенка;</w:t>
      </w:r>
    </w:p>
    <w:p w:rsidR="00BC455A"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укрепление психического и физического здоровья;</w:t>
      </w:r>
    </w:p>
    <w:p w:rsidR="00C97523" w:rsidRPr="00AA1E40" w:rsidRDefault="00C97523" w:rsidP="00692350">
      <w:pPr>
        <w:pStyle w:val="a9"/>
        <w:numPr>
          <w:ilvl w:val="2"/>
          <w:numId w:val="36"/>
        </w:numPr>
        <w:spacing w:line="264" w:lineRule="auto"/>
        <w:ind w:left="1276" w:hanging="317"/>
        <w:jc w:val="both"/>
        <w:rPr>
          <w:rFonts w:ascii="Times New Roman" w:hAnsi="Times New Roman" w:cs="Times New Roman"/>
          <w:sz w:val="24"/>
          <w:szCs w:val="24"/>
        </w:rPr>
      </w:pPr>
      <w:r w:rsidRPr="00AA1E40">
        <w:rPr>
          <w:rFonts w:ascii="Times New Roman" w:hAnsi="Times New Roman" w:cs="Times New Roman"/>
          <w:sz w:val="24"/>
          <w:szCs w:val="24"/>
        </w:rPr>
        <w:t>взаимодействие педагога дополнительного образования с семьей.</w:t>
      </w:r>
    </w:p>
    <w:p w:rsidR="00C97523" w:rsidRPr="00AA1E40" w:rsidRDefault="00C97523" w:rsidP="00692350">
      <w:pPr>
        <w:shd w:val="clear" w:color="auto" w:fill="FFFFFF"/>
        <w:autoSpaceDE w:val="0"/>
        <w:autoSpaceDN w:val="0"/>
        <w:adjustRightInd w:val="0"/>
        <w:spacing w:after="0" w:line="264" w:lineRule="auto"/>
        <w:ind w:firstLine="567"/>
        <w:jc w:val="both"/>
        <w:rPr>
          <w:rFonts w:ascii="Times New Roman" w:hAnsi="Times New Roman" w:cs="Times New Roman"/>
          <w:color w:val="000000"/>
          <w:sz w:val="24"/>
          <w:szCs w:val="24"/>
        </w:rPr>
      </w:pPr>
      <w:r w:rsidRPr="00AA1E40">
        <w:rPr>
          <w:rFonts w:ascii="Times New Roman" w:hAnsi="Times New Roman" w:cs="Times New Roman"/>
          <w:color w:val="000000"/>
          <w:sz w:val="24"/>
          <w:szCs w:val="24"/>
        </w:rPr>
        <w:t>Кружковая работа проводятся с подгруппой детей (10-1</w:t>
      </w:r>
      <w:r w:rsidR="002716BC" w:rsidRPr="00AA1E40">
        <w:rPr>
          <w:rFonts w:ascii="Times New Roman" w:hAnsi="Times New Roman" w:cs="Times New Roman"/>
          <w:color w:val="000000"/>
          <w:sz w:val="24"/>
          <w:szCs w:val="24"/>
        </w:rPr>
        <w:t>5 человек) среднего</w:t>
      </w:r>
      <w:r w:rsidRPr="00AA1E40">
        <w:rPr>
          <w:rFonts w:ascii="Times New Roman" w:hAnsi="Times New Roman" w:cs="Times New Roman"/>
          <w:color w:val="000000"/>
          <w:sz w:val="24"/>
          <w:szCs w:val="24"/>
        </w:rPr>
        <w:t xml:space="preserve"> дошкольного возраста (с </w:t>
      </w:r>
      <w:r w:rsidR="002716BC" w:rsidRPr="00AA1E40">
        <w:rPr>
          <w:rFonts w:ascii="Times New Roman" w:hAnsi="Times New Roman" w:cs="Times New Roman"/>
          <w:color w:val="000000"/>
          <w:sz w:val="24"/>
          <w:szCs w:val="24"/>
        </w:rPr>
        <w:t>4</w:t>
      </w:r>
      <w:r w:rsidRPr="00AA1E40">
        <w:rPr>
          <w:rFonts w:ascii="Times New Roman" w:hAnsi="Times New Roman" w:cs="Times New Roman"/>
          <w:color w:val="000000"/>
          <w:sz w:val="24"/>
          <w:szCs w:val="24"/>
        </w:rPr>
        <w:t xml:space="preserve"> до </w:t>
      </w:r>
      <w:r w:rsidR="002716BC" w:rsidRPr="00AA1E40">
        <w:rPr>
          <w:rFonts w:ascii="Times New Roman" w:hAnsi="Times New Roman" w:cs="Times New Roman"/>
          <w:color w:val="000000"/>
          <w:sz w:val="24"/>
          <w:szCs w:val="24"/>
        </w:rPr>
        <w:t>5</w:t>
      </w:r>
      <w:r w:rsidRPr="00AA1E40">
        <w:rPr>
          <w:rFonts w:ascii="Times New Roman" w:hAnsi="Times New Roman" w:cs="Times New Roman"/>
          <w:color w:val="000000"/>
          <w:sz w:val="24"/>
          <w:szCs w:val="24"/>
        </w:rPr>
        <w:t xml:space="preserve"> лет), в вечернее время,</w:t>
      </w:r>
      <w:r w:rsidRPr="00AA1E40">
        <w:rPr>
          <w:rFonts w:ascii="Times New Roman" w:hAnsi="Times New Roman" w:cs="Times New Roman"/>
          <w:sz w:val="24"/>
          <w:szCs w:val="24"/>
        </w:rPr>
        <w:t xml:space="preserve"> </w:t>
      </w:r>
      <w:r w:rsidRPr="00AA1E40">
        <w:rPr>
          <w:rFonts w:ascii="Times New Roman" w:hAnsi="Times New Roman" w:cs="Times New Roman"/>
          <w:color w:val="000000"/>
          <w:sz w:val="24"/>
          <w:szCs w:val="24"/>
        </w:rPr>
        <w:t>в соответствии с расписанием, утверждённым заведующим «Детский сад №</w:t>
      </w:r>
      <w:r w:rsidR="002716BC" w:rsidRPr="00AA1E40">
        <w:rPr>
          <w:rFonts w:ascii="Times New Roman" w:hAnsi="Times New Roman" w:cs="Times New Roman"/>
          <w:color w:val="000000"/>
          <w:sz w:val="24"/>
          <w:szCs w:val="24"/>
        </w:rPr>
        <w:t xml:space="preserve"> 10</w:t>
      </w:r>
      <w:r w:rsidRPr="00AA1E40">
        <w:rPr>
          <w:rFonts w:ascii="Times New Roman" w:hAnsi="Times New Roman" w:cs="Times New Roman"/>
          <w:color w:val="000000"/>
          <w:sz w:val="24"/>
          <w:szCs w:val="24"/>
        </w:rPr>
        <w:t xml:space="preserve"> «</w:t>
      </w:r>
      <w:r w:rsidR="002716BC" w:rsidRPr="00AA1E40">
        <w:rPr>
          <w:rFonts w:ascii="Times New Roman" w:hAnsi="Times New Roman" w:cs="Times New Roman"/>
          <w:color w:val="000000"/>
          <w:sz w:val="24"/>
          <w:szCs w:val="24"/>
        </w:rPr>
        <w:t>Колокольчик</w:t>
      </w:r>
      <w:r w:rsidRPr="00AA1E40">
        <w:rPr>
          <w:rFonts w:ascii="Times New Roman" w:hAnsi="Times New Roman" w:cs="Times New Roman"/>
          <w:color w:val="000000"/>
          <w:sz w:val="24"/>
          <w:szCs w:val="24"/>
        </w:rPr>
        <w:t xml:space="preserve">»». В середине времени, отведённого на образовательную деятельность, проводятся физкультурные минутки. Количество и продолжительность образовательной деятельности устанавливаются в соответствии с санитарно-гигиеническими  нормами и требованиями (СанПиН 2.4.1.3049-13): </w:t>
      </w:r>
    </w:p>
    <w:p w:rsidR="00C97523" w:rsidRDefault="00C97523" w:rsidP="00692350">
      <w:pPr>
        <w:pStyle w:val="a5"/>
        <w:numPr>
          <w:ilvl w:val="1"/>
          <w:numId w:val="37"/>
        </w:numPr>
        <w:shd w:val="clear" w:color="auto" w:fill="FFFFFF"/>
        <w:autoSpaceDE w:val="0"/>
        <w:autoSpaceDN w:val="0"/>
        <w:adjustRightInd w:val="0"/>
        <w:spacing w:line="264" w:lineRule="auto"/>
        <w:ind w:hanging="306"/>
        <w:jc w:val="both"/>
        <w:rPr>
          <w:color w:val="000000"/>
        </w:rPr>
      </w:pPr>
      <w:r w:rsidRPr="00AA1E40">
        <w:rPr>
          <w:color w:val="000000"/>
        </w:rPr>
        <w:t>с</w:t>
      </w:r>
      <w:r w:rsidR="009B4FEA" w:rsidRPr="00AA1E40">
        <w:rPr>
          <w:color w:val="000000"/>
        </w:rPr>
        <w:t>редняя</w:t>
      </w:r>
      <w:r w:rsidRPr="00AA1E40">
        <w:rPr>
          <w:color w:val="000000"/>
        </w:rPr>
        <w:t xml:space="preserve"> группа (</w:t>
      </w:r>
      <w:r w:rsidR="009B4FEA" w:rsidRPr="00AA1E40">
        <w:rPr>
          <w:color w:val="000000"/>
        </w:rPr>
        <w:t>4-5</w:t>
      </w:r>
      <w:r w:rsidRPr="00AA1E40">
        <w:rPr>
          <w:color w:val="000000"/>
        </w:rPr>
        <w:t xml:space="preserve"> лет) –</w:t>
      </w:r>
      <w:r w:rsidR="009B4FEA" w:rsidRPr="00AA1E40">
        <w:rPr>
          <w:color w:val="000000"/>
        </w:rPr>
        <w:t xml:space="preserve"> 1</w:t>
      </w:r>
      <w:r w:rsidRPr="00AA1E40">
        <w:rPr>
          <w:color w:val="000000"/>
        </w:rPr>
        <w:t xml:space="preserve"> </w:t>
      </w:r>
      <w:r w:rsidR="00BC455A" w:rsidRPr="00AA1E40">
        <w:rPr>
          <w:color w:val="000000"/>
        </w:rPr>
        <w:t xml:space="preserve">кружковое занятие </w:t>
      </w:r>
      <w:r w:rsidRPr="00AA1E40">
        <w:rPr>
          <w:color w:val="000000"/>
        </w:rPr>
        <w:t>(2</w:t>
      </w:r>
      <w:r w:rsidR="009B4FEA" w:rsidRPr="00AA1E40">
        <w:rPr>
          <w:color w:val="000000"/>
        </w:rPr>
        <w:t>0</w:t>
      </w:r>
      <w:r w:rsidRPr="00AA1E40">
        <w:rPr>
          <w:color w:val="000000"/>
        </w:rPr>
        <w:t xml:space="preserve"> минут),</w:t>
      </w:r>
    </w:p>
    <w:p w:rsidR="008320B9" w:rsidRPr="00AA1E40" w:rsidRDefault="008320B9" w:rsidP="00692350">
      <w:pPr>
        <w:pStyle w:val="a5"/>
        <w:numPr>
          <w:ilvl w:val="1"/>
          <w:numId w:val="37"/>
        </w:numPr>
        <w:shd w:val="clear" w:color="auto" w:fill="FFFFFF"/>
        <w:autoSpaceDE w:val="0"/>
        <w:autoSpaceDN w:val="0"/>
        <w:adjustRightInd w:val="0"/>
        <w:spacing w:line="264" w:lineRule="auto"/>
        <w:ind w:hanging="306"/>
        <w:jc w:val="both"/>
        <w:rPr>
          <w:color w:val="000000"/>
        </w:rPr>
      </w:pPr>
      <w:proofErr w:type="spellStart"/>
      <w:r>
        <w:rPr>
          <w:color w:val="000000"/>
        </w:rPr>
        <w:t>старщая</w:t>
      </w:r>
      <w:proofErr w:type="spellEnd"/>
      <w:r>
        <w:rPr>
          <w:color w:val="000000"/>
        </w:rPr>
        <w:t xml:space="preserve">-подготовительная группа -(5-7 )лет(25-30 мин) </w:t>
      </w:r>
    </w:p>
    <w:p w:rsidR="008056C4" w:rsidRPr="00AA1E40" w:rsidRDefault="00C97523" w:rsidP="00692350">
      <w:pPr>
        <w:shd w:val="clear" w:color="auto" w:fill="FFFFFF"/>
        <w:autoSpaceDE w:val="0"/>
        <w:autoSpaceDN w:val="0"/>
        <w:adjustRightInd w:val="0"/>
        <w:spacing w:after="0" w:line="264" w:lineRule="auto"/>
        <w:ind w:firstLine="567"/>
        <w:jc w:val="both"/>
        <w:rPr>
          <w:rFonts w:ascii="Times New Roman" w:hAnsi="Times New Roman" w:cs="Times New Roman"/>
          <w:color w:val="000000"/>
          <w:sz w:val="24"/>
          <w:szCs w:val="24"/>
        </w:rPr>
      </w:pPr>
      <w:r w:rsidRPr="00AA1E40">
        <w:rPr>
          <w:rFonts w:ascii="Times New Roman" w:hAnsi="Times New Roman" w:cs="Times New Roman"/>
          <w:color w:val="000000"/>
          <w:sz w:val="24"/>
          <w:szCs w:val="24"/>
        </w:rPr>
        <w:t xml:space="preserve">Занятия в кружке комплексные, интегрированные, не дублируют ни одно из занятий общей программы. Они являются надпрограммными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 и т.д. Такой подход дает возможность заинтересовать ребенка и создать мотивацию к продолжению занятий. Занятия могут проводиться в </w:t>
      </w:r>
      <w:r w:rsidRPr="00AA1E40">
        <w:rPr>
          <w:rFonts w:ascii="Times New Roman" w:hAnsi="Times New Roman" w:cs="Times New Roman"/>
          <w:color w:val="000000"/>
          <w:sz w:val="24"/>
          <w:szCs w:val="24"/>
        </w:rPr>
        <w:lastRenderedPageBreak/>
        <w:t>групповой комнате</w:t>
      </w:r>
      <w:r w:rsidR="008320B9">
        <w:rPr>
          <w:rFonts w:ascii="Times New Roman" w:hAnsi="Times New Roman" w:cs="Times New Roman"/>
          <w:color w:val="000000"/>
          <w:sz w:val="24"/>
          <w:szCs w:val="24"/>
        </w:rPr>
        <w:t xml:space="preserve">, </w:t>
      </w:r>
      <w:proofErr w:type="spellStart"/>
      <w:r w:rsidR="008320B9">
        <w:rPr>
          <w:rFonts w:ascii="Times New Roman" w:hAnsi="Times New Roman" w:cs="Times New Roman"/>
          <w:color w:val="000000"/>
          <w:sz w:val="24"/>
          <w:szCs w:val="24"/>
        </w:rPr>
        <w:t>музхыкальном</w:t>
      </w:r>
      <w:proofErr w:type="spellEnd"/>
      <w:r w:rsidR="008320B9">
        <w:rPr>
          <w:rFonts w:ascii="Times New Roman" w:hAnsi="Times New Roman" w:cs="Times New Roman"/>
          <w:color w:val="000000"/>
          <w:sz w:val="24"/>
          <w:szCs w:val="24"/>
        </w:rPr>
        <w:t xml:space="preserve"> зале</w:t>
      </w:r>
      <w:r w:rsidRPr="00AA1E40">
        <w:rPr>
          <w:rFonts w:ascii="Times New Roman" w:hAnsi="Times New Roman" w:cs="Times New Roman"/>
          <w:color w:val="000000"/>
          <w:sz w:val="24"/>
          <w:szCs w:val="24"/>
        </w:rPr>
        <w:t xml:space="preserve">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8056C4" w:rsidRPr="00AA1E40" w:rsidRDefault="00C97523" w:rsidP="00692350">
      <w:pPr>
        <w:shd w:val="clear" w:color="auto" w:fill="FFFFFF"/>
        <w:autoSpaceDE w:val="0"/>
        <w:autoSpaceDN w:val="0"/>
        <w:adjustRightInd w:val="0"/>
        <w:spacing w:after="0" w:line="264" w:lineRule="auto"/>
        <w:ind w:firstLine="567"/>
        <w:jc w:val="both"/>
        <w:rPr>
          <w:rFonts w:ascii="Times New Roman" w:hAnsi="Times New Roman" w:cs="Times New Roman"/>
          <w:color w:val="000000"/>
          <w:sz w:val="24"/>
          <w:szCs w:val="24"/>
        </w:rPr>
      </w:pPr>
      <w:r w:rsidRPr="00AA1E40">
        <w:rPr>
          <w:rFonts w:ascii="Times New Roman" w:hAnsi="Times New Roman" w:cs="Times New Roman"/>
          <w:color w:val="000000"/>
          <w:sz w:val="24"/>
          <w:szCs w:val="24"/>
        </w:rPr>
        <w:t>На занятиях в кружках менее жесткая система развития творческих способностей каждого ребенка, запуск механизмов саморазвития для дальнейшей самореализации в выбранной области.</w:t>
      </w:r>
    </w:p>
    <w:p w:rsidR="008056C4" w:rsidRPr="00AA1E40" w:rsidRDefault="00C97523" w:rsidP="00692350">
      <w:pPr>
        <w:shd w:val="clear" w:color="auto" w:fill="FFFFFF"/>
        <w:autoSpaceDE w:val="0"/>
        <w:autoSpaceDN w:val="0"/>
        <w:adjustRightInd w:val="0"/>
        <w:spacing w:after="0" w:line="264" w:lineRule="auto"/>
        <w:ind w:firstLine="567"/>
        <w:jc w:val="both"/>
        <w:rPr>
          <w:rFonts w:ascii="Times New Roman" w:hAnsi="Times New Roman" w:cs="Times New Roman"/>
          <w:color w:val="000000"/>
          <w:sz w:val="24"/>
          <w:szCs w:val="24"/>
        </w:rPr>
      </w:pPr>
      <w:r w:rsidRPr="00AA1E40">
        <w:rPr>
          <w:rFonts w:ascii="Times New Roman" w:hAnsi="Times New Roman" w:cs="Times New Roman"/>
          <w:color w:val="000000"/>
          <w:sz w:val="24"/>
          <w:szCs w:val="24"/>
        </w:rPr>
        <w:t xml:space="preserve">Дополнительная общеразвивающая программа предполагает широкое использование иллюстративного, демонстрационного материала; использование методических пособий, дидактических игр, педагогов, родителей для создания тематических выставок, </w:t>
      </w:r>
      <w:r w:rsidR="00402835" w:rsidRPr="00AA1E40">
        <w:rPr>
          <w:rFonts w:ascii="Times New Roman" w:hAnsi="Times New Roman" w:cs="Times New Roman"/>
          <w:color w:val="000000"/>
          <w:sz w:val="24"/>
          <w:szCs w:val="24"/>
        </w:rPr>
        <w:t xml:space="preserve">открытых </w:t>
      </w:r>
      <w:r w:rsidR="00737726" w:rsidRPr="00AA1E40">
        <w:rPr>
          <w:rFonts w:ascii="Times New Roman" w:hAnsi="Times New Roman" w:cs="Times New Roman"/>
          <w:color w:val="000000"/>
          <w:sz w:val="24"/>
          <w:szCs w:val="24"/>
        </w:rPr>
        <w:t>занятий</w:t>
      </w:r>
      <w:r w:rsidRPr="00AA1E40">
        <w:rPr>
          <w:rFonts w:ascii="Times New Roman" w:hAnsi="Times New Roman" w:cs="Times New Roman"/>
          <w:color w:val="000000"/>
          <w:sz w:val="24"/>
          <w:szCs w:val="24"/>
        </w:rPr>
        <w:t>, являющихся мотивацией детского творчества и итогом работы педагога. С</w:t>
      </w:r>
      <w:r w:rsidRPr="00AA1E40">
        <w:rPr>
          <w:rFonts w:ascii="Times New Roman" w:hAnsi="Times New Roman" w:cs="Times New Roman"/>
          <w:sz w:val="24"/>
          <w:szCs w:val="24"/>
        </w:rPr>
        <w:t>истематическую работу кружков, проводимых 1 ра</w:t>
      </w:r>
      <w:r w:rsidR="00737726" w:rsidRPr="00AA1E40">
        <w:rPr>
          <w:rFonts w:ascii="Times New Roman" w:hAnsi="Times New Roman" w:cs="Times New Roman"/>
          <w:sz w:val="24"/>
          <w:szCs w:val="24"/>
        </w:rPr>
        <w:t>з</w:t>
      </w:r>
      <w:r w:rsidRPr="00AA1E40">
        <w:rPr>
          <w:rFonts w:ascii="Times New Roman" w:hAnsi="Times New Roman" w:cs="Times New Roman"/>
          <w:sz w:val="24"/>
          <w:szCs w:val="24"/>
        </w:rPr>
        <w:t xml:space="preserve"> </w:t>
      </w:r>
      <w:r w:rsidRPr="00AA1E40">
        <w:rPr>
          <w:rFonts w:ascii="Times New Roman" w:hAnsi="Times New Roman" w:cs="Times New Roman"/>
          <w:color w:val="000000"/>
          <w:sz w:val="24"/>
          <w:szCs w:val="24"/>
        </w:rPr>
        <w:t>в неделю.</w:t>
      </w:r>
    </w:p>
    <w:p w:rsidR="008056C4" w:rsidRPr="00AA1E40" w:rsidRDefault="00C97523" w:rsidP="00692350">
      <w:pPr>
        <w:shd w:val="clear" w:color="auto" w:fill="FFFFFF"/>
        <w:autoSpaceDE w:val="0"/>
        <w:autoSpaceDN w:val="0"/>
        <w:adjustRightInd w:val="0"/>
        <w:spacing w:after="0" w:line="264" w:lineRule="auto"/>
        <w:ind w:firstLine="567"/>
        <w:jc w:val="both"/>
        <w:rPr>
          <w:rFonts w:ascii="Times New Roman" w:hAnsi="Times New Roman" w:cs="Times New Roman"/>
          <w:color w:val="000000"/>
          <w:sz w:val="24"/>
          <w:szCs w:val="24"/>
        </w:rPr>
      </w:pPr>
      <w:r w:rsidRPr="00AA1E40">
        <w:rPr>
          <w:rFonts w:ascii="Times New Roman" w:hAnsi="Times New Roman" w:cs="Times New Roman"/>
          <w:sz w:val="24"/>
          <w:szCs w:val="24"/>
        </w:rPr>
        <w:t>Специалист работает по рабочей программе, которая отвеча</w:t>
      </w:r>
      <w:r w:rsidR="008056C4" w:rsidRPr="00AA1E40">
        <w:rPr>
          <w:rFonts w:ascii="Times New Roman" w:hAnsi="Times New Roman" w:cs="Times New Roman"/>
          <w:sz w:val="24"/>
          <w:szCs w:val="24"/>
        </w:rPr>
        <w:t>е</w:t>
      </w:r>
      <w:r w:rsidRPr="00AA1E40">
        <w:rPr>
          <w:rFonts w:ascii="Times New Roman" w:hAnsi="Times New Roman" w:cs="Times New Roman"/>
          <w:sz w:val="24"/>
          <w:szCs w:val="24"/>
        </w:rPr>
        <w:t>т потребностям  и  интересам  детей,  предлагаются  детям  по  выбору,  в  соответствии  с  их интересами, природными склонностями и способностями.</w:t>
      </w:r>
      <w:r w:rsidRPr="00AA1E40">
        <w:rPr>
          <w:rFonts w:ascii="Times New Roman" w:eastAsia="Calibri" w:hAnsi="Times New Roman" w:cs="Times New Roman"/>
          <w:sz w:val="24"/>
          <w:szCs w:val="24"/>
        </w:rPr>
        <w:t xml:space="preserve">   </w:t>
      </w:r>
    </w:p>
    <w:p w:rsidR="00C97523" w:rsidRPr="00AA1E40" w:rsidRDefault="008056C4" w:rsidP="00692350">
      <w:pPr>
        <w:shd w:val="clear" w:color="auto" w:fill="FFFFFF"/>
        <w:autoSpaceDE w:val="0"/>
        <w:autoSpaceDN w:val="0"/>
        <w:adjustRightInd w:val="0"/>
        <w:spacing w:after="0" w:line="264" w:lineRule="auto"/>
        <w:ind w:firstLine="567"/>
        <w:jc w:val="both"/>
        <w:rPr>
          <w:rFonts w:ascii="Times New Roman" w:hAnsi="Times New Roman" w:cs="Times New Roman"/>
          <w:color w:val="000000"/>
          <w:sz w:val="24"/>
          <w:szCs w:val="24"/>
        </w:rPr>
      </w:pPr>
      <w:r w:rsidRPr="00AA1E40">
        <w:rPr>
          <w:rFonts w:ascii="Times New Roman" w:eastAsia="Calibri" w:hAnsi="Times New Roman" w:cs="Times New Roman"/>
          <w:sz w:val="24"/>
          <w:szCs w:val="24"/>
        </w:rPr>
        <w:t xml:space="preserve">Содержание дополнительной </w:t>
      </w:r>
      <w:r w:rsidR="00AA1E40" w:rsidRPr="00AA1E40">
        <w:rPr>
          <w:rFonts w:ascii="Times New Roman" w:eastAsia="Calibri" w:hAnsi="Times New Roman" w:cs="Times New Roman"/>
          <w:sz w:val="24"/>
          <w:szCs w:val="24"/>
        </w:rPr>
        <w:t xml:space="preserve">общеразвивающей </w:t>
      </w:r>
      <w:r w:rsidRPr="00AA1E40">
        <w:rPr>
          <w:rFonts w:ascii="Times New Roman" w:eastAsia="Calibri" w:hAnsi="Times New Roman" w:cs="Times New Roman"/>
          <w:sz w:val="24"/>
          <w:szCs w:val="24"/>
        </w:rPr>
        <w:t xml:space="preserve">программы </w:t>
      </w:r>
      <w:r w:rsidR="00C97523" w:rsidRPr="00AA1E40">
        <w:rPr>
          <w:rFonts w:ascii="Times New Roman" w:eastAsia="Calibri" w:hAnsi="Times New Roman" w:cs="Times New Roman"/>
          <w:sz w:val="24"/>
          <w:szCs w:val="24"/>
        </w:rPr>
        <w:t>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97523" w:rsidRPr="008320B9" w:rsidRDefault="008320B9" w:rsidP="00692350">
      <w:pPr>
        <w:pStyle w:val="a5"/>
        <w:numPr>
          <w:ilvl w:val="1"/>
          <w:numId w:val="37"/>
        </w:numPr>
        <w:spacing w:line="264" w:lineRule="auto"/>
        <w:ind w:left="1134" w:right="57" w:hanging="306"/>
        <w:jc w:val="both"/>
      </w:pPr>
      <w:r>
        <w:rPr>
          <w:rFonts w:eastAsia="Calibri"/>
        </w:rPr>
        <w:t>Речевое развитие</w:t>
      </w:r>
    </w:p>
    <w:p w:rsidR="008320B9" w:rsidRPr="00141D26" w:rsidRDefault="008320B9" w:rsidP="00692350">
      <w:pPr>
        <w:pStyle w:val="a5"/>
        <w:numPr>
          <w:ilvl w:val="1"/>
          <w:numId w:val="37"/>
        </w:numPr>
        <w:spacing w:line="264" w:lineRule="auto"/>
        <w:ind w:left="1134" w:right="57" w:hanging="306"/>
        <w:jc w:val="both"/>
      </w:pPr>
      <w:r>
        <w:rPr>
          <w:rFonts w:eastAsia="Calibri"/>
        </w:rPr>
        <w:t xml:space="preserve">Художественно- эстетическое </w:t>
      </w:r>
    </w:p>
    <w:p w:rsidR="00141D26" w:rsidRPr="008320B9" w:rsidRDefault="00141D26" w:rsidP="00692350">
      <w:pPr>
        <w:pStyle w:val="a5"/>
        <w:numPr>
          <w:ilvl w:val="1"/>
          <w:numId w:val="37"/>
        </w:numPr>
        <w:spacing w:line="264" w:lineRule="auto"/>
        <w:ind w:left="1134" w:right="57" w:hanging="306"/>
        <w:jc w:val="both"/>
      </w:pPr>
      <w:r>
        <w:rPr>
          <w:rFonts w:eastAsia="Calibri"/>
        </w:rPr>
        <w:t>Познавательное.</w:t>
      </w:r>
    </w:p>
    <w:p w:rsidR="00141D26" w:rsidRPr="00141D26" w:rsidRDefault="008320B9" w:rsidP="00692350">
      <w:pPr>
        <w:pStyle w:val="a5"/>
        <w:numPr>
          <w:ilvl w:val="1"/>
          <w:numId w:val="37"/>
        </w:numPr>
        <w:spacing w:line="264" w:lineRule="auto"/>
        <w:ind w:left="1134" w:right="57" w:hanging="306"/>
        <w:jc w:val="both"/>
      </w:pPr>
      <w:r>
        <w:rPr>
          <w:rFonts w:eastAsia="Calibri"/>
        </w:rPr>
        <w:t>Физкультурное,</w:t>
      </w:r>
    </w:p>
    <w:p w:rsidR="008320B9" w:rsidRPr="00775C7F" w:rsidRDefault="008320B9" w:rsidP="00141D26">
      <w:pPr>
        <w:pStyle w:val="a5"/>
        <w:spacing w:line="264" w:lineRule="auto"/>
        <w:ind w:left="1134" w:right="57"/>
        <w:jc w:val="both"/>
      </w:pPr>
      <w:r>
        <w:rPr>
          <w:rFonts w:eastAsia="Calibri"/>
        </w:rPr>
        <w:t xml:space="preserve"> </w:t>
      </w:r>
    </w:p>
    <w:p w:rsidR="00775C7F" w:rsidRPr="00775C7F" w:rsidRDefault="00775C7F" w:rsidP="00775C7F">
      <w:pPr>
        <w:spacing w:after="0"/>
        <w:ind w:right="57"/>
        <w:jc w:val="both"/>
        <w:rPr>
          <w:rFonts w:ascii="Times New Roman" w:hAnsi="Times New Roman" w:cs="Times New Roman"/>
          <w:sz w:val="16"/>
          <w:szCs w:val="16"/>
        </w:rPr>
      </w:pPr>
    </w:p>
    <w:p w:rsidR="00356D58" w:rsidRPr="00212A3E" w:rsidRDefault="00356D58" w:rsidP="00356D58">
      <w:pPr>
        <w:shd w:val="clear" w:color="auto" w:fill="FFFFFF"/>
        <w:autoSpaceDE w:val="0"/>
        <w:autoSpaceDN w:val="0"/>
        <w:adjustRightInd w:val="0"/>
        <w:spacing w:after="0"/>
        <w:jc w:val="both"/>
        <w:rPr>
          <w:rFonts w:ascii="Times New Roman" w:hAnsi="Times New Roman" w:cs="Times New Roman"/>
          <w:sz w:val="12"/>
          <w:szCs w:val="16"/>
        </w:rPr>
      </w:pPr>
    </w:p>
    <w:p w:rsidR="00C97523" w:rsidRDefault="00A75A37" w:rsidP="00692350">
      <w:pPr>
        <w:pStyle w:val="a5"/>
        <w:numPr>
          <w:ilvl w:val="0"/>
          <w:numId w:val="2"/>
        </w:numPr>
        <w:ind w:left="283" w:right="57" w:hanging="210"/>
        <w:jc w:val="center"/>
        <w:rPr>
          <w:b/>
          <w:sz w:val="28"/>
          <w:szCs w:val="28"/>
        </w:rPr>
      </w:pPr>
      <w:r w:rsidRPr="00A75A37">
        <w:rPr>
          <w:b/>
          <w:sz w:val="28"/>
          <w:szCs w:val="28"/>
        </w:rPr>
        <w:t>ОРГАНИЗАЦИОННЫЙ РАЗДЕЛ</w:t>
      </w:r>
    </w:p>
    <w:p w:rsidR="00DC46CC" w:rsidRPr="00DC46CC" w:rsidRDefault="00DC46CC" w:rsidP="00DC46CC">
      <w:pPr>
        <w:spacing w:after="0"/>
        <w:ind w:left="17" w:right="57"/>
        <w:rPr>
          <w:rFonts w:ascii="Times New Roman" w:hAnsi="Times New Roman" w:cs="Times New Roman"/>
          <w:b/>
          <w:sz w:val="12"/>
          <w:szCs w:val="16"/>
        </w:rPr>
      </w:pPr>
    </w:p>
    <w:p w:rsidR="00DC46CC" w:rsidRPr="00DC46CC" w:rsidRDefault="004A6096" w:rsidP="00692350">
      <w:pPr>
        <w:pStyle w:val="a5"/>
        <w:numPr>
          <w:ilvl w:val="1"/>
          <w:numId w:val="2"/>
        </w:numPr>
        <w:ind w:left="283" w:right="57" w:hanging="255"/>
        <w:jc w:val="center"/>
        <w:rPr>
          <w:b/>
          <w:sz w:val="28"/>
          <w:szCs w:val="28"/>
        </w:rPr>
      </w:pPr>
      <w:r w:rsidRPr="00A75A37">
        <w:rPr>
          <w:b/>
          <w:bCs/>
          <w:sz w:val="28"/>
          <w:szCs w:val="28"/>
        </w:rPr>
        <w:t xml:space="preserve">Условия реализации </w:t>
      </w:r>
    </w:p>
    <w:p w:rsidR="004A6096" w:rsidRPr="00DC46CC" w:rsidRDefault="00412287" w:rsidP="00DC46CC">
      <w:pPr>
        <w:spacing w:after="120"/>
        <w:ind w:right="57"/>
        <w:jc w:val="center"/>
        <w:rPr>
          <w:rFonts w:ascii="Times New Roman" w:hAnsi="Times New Roman" w:cs="Times New Roman"/>
          <w:b/>
          <w:sz w:val="28"/>
          <w:szCs w:val="28"/>
        </w:rPr>
      </w:pPr>
      <w:r>
        <w:rPr>
          <w:rFonts w:ascii="Times New Roman" w:hAnsi="Times New Roman" w:cs="Times New Roman"/>
          <w:b/>
          <w:bCs/>
          <w:sz w:val="28"/>
          <w:szCs w:val="28"/>
        </w:rPr>
        <w:t>Дополнительной  образовательной</w:t>
      </w:r>
      <w:r w:rsidR="004A6096" w:rsidRPr="00DC46CC">
        <w:rPr>
          <w:rFonts w:ascii="Times New Roman" w:hAnsi="Times New Roman" w:cs="Times New Roman"/>
          <w:b/>
          <w:bCs/>
          <w:sz w:val="28"/>
          <w:szCs w:val="28"/>
        </w:rPr>
        <w:t xml:space="preserve">  программы</w:t>
      </w:r>
    </w:p>
    <w:p w:rsidR="004A6096" w:rsidRDefault="004A6096" w:rsidP="002C7E5F">
      <w:pPr>
        <w:tabs>
          <w:tab w:val="left" w:pos="540"/>
        </w:tabs>
        <w:spacing w:after="0" w:line="288" w:lineRule="auto"/>
        <w:ind w:firstLine="567"/>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1.Методическое обеспечение</w:t>
      </w:r>
      <w:r w:rsidR="00CC1C39">
        <w:rPr>
          <w:rFonts w:ascii="Times New Roman" w:eastAsia="Times New Roman" w:hAnsi="Times New Roman" w:cs="Times New Roman"/>
          <w:bCs/>
          <w:sz w:val="24"/>
          <w:szCs w:val="24"/>
          <w:lang w:eastAsia="ru-RU"/>
        </w:rPr>
        <w:t>:</w:t>
      </w:r>
    </w:p>
    <w:p w:rsidR="00CC1C39" w:rsidRDefault="004A6096" w:rsidP="002C7E5F">
      <w:pPr>
        <w:pStyle w:val="a5"/>
        <w:widowControl w:val="0"/>
        <w:numPr>
          <w:ilvl w:val="0"/>
          <w:numId w:val="38"/>
        </w:numPr>
        <w:tabs>
          <w:tab w:val="left" w:pos="1080"/>
        </w:tabs>
        <w:autoSpaceDE w:val="0"/>
        <w:autoSpaceDN w:val="0"/>
        <w:adjustRightInd w:val="0"/>
        <w:spacing w:line="288" w:lineRule="auto"/>
        <w:ind w:left="1276" w:hanging="294"/>
        <w:jc w:val="both"/>
      </w:pPr>
      <w:r w:rsidRPr="00CC1C39">
        <w:t>Наличие утвержденной рабочей программы.</w:t>
      </w:r>
    </w:p>
    <w:p w:rsidR="00CC1C39" w:rsidRDefault="004A6096" w:rsidP="002C7E5F">
      <w:pPr>
        <w:pStyle w:val="a5"/>
        <w:widowControl w:val="0"/>
        <w:numPr>
          <w:ilvl w:val="0"/>
          <w:numId w:val="38"/>
        </w:numPr>
        <w:tabs>
          <w:tab w:val="left" w:pos="1080"/>
        </w:tabs>
        <w:autoSpaceDE w:val="0"/>
        <w:autoSpaceDN w:val="0"/>
        <w:adjustRightInd w:val="0"/>
        <w:spacing w:line="288" w:lineRule="auto"/>
        <w:ind w:left="1276" w:hanging="294"/>
        <w:jc w:val="both"/>
      </w:pPr>
      <w:r w:rsidRPr="00CC1C39">
        <w:t>Наглядные пособия.</w:t>
      </w:r>
    </w:p>
    <w:p w:rsidR="00CC1C39" w:rsidRDefault="004A6096" w:rsidP="002C7E5F">
      <w:pPr>
        <w:pStyle w:val="a5"/>
        <w:widowControl w:val="0"/>
        <w:numPr>
          <w:ilvl w:val="0"/>
          <w:numId w:val="38"/>
        </w:numPr>
        <w:tabs>
          <w:tab w:val="left" w:pos="1080"/>
        </w:tabs>
        <w:autoSpaceDE w:val="0"/>
        <w:autoSpaceDN w:val="0"/>
        <w:adjustRightInd w:val="0"/>
        <w:spacing w:line="288" w:lineRule="auto"/>
        <w:ind w:left="1276" w:hanging="294"/>
        <w:jc w:val="both"/>
      </w:pPr>
      <w:r w:rsidRPr="00CC1C39">
        <w:t>Специальная литература (журналы, книги, пособия, справочная литература).</w:t>
      </w:r>
    </w:p>
    <w:p w:rsidR="004A6096" w:rsidRPr="00CC1C39" w:rsidRDefault="004A6096" w:rsidP="002C7E5F">
      <w:pPr>
        <w:pStyle w:val="a5"/>
        <w:widowControl w:val="0"/>
        <w:numPr>
          <w:ilvl w:val="0"/>
          <w:numId w:val="38"/>
        </w:numPr>
        <w:tabs>
          <w:tab w:val="left" w:pos="1080"/>
        </w:tabs>
        <w:autoSpaceDE w:val="0"/>
        <w:autoSpaceDN w:val="0"/>
        <w:adjustRightInd w:val="0"/>
        <w:spacing w:line="288" w:lineRule="auto"/>
        <w:ind w:left="1276" w:hanging="294"/>
        <w:jc w:val="both"/>
      </w:pPr>
      <w:r w:rsidRPr="00CC1C39">
        <w:t>Диагностический инструментарий.</w:t>
      </w:r>
    </w:p>
    <w:p w:rsidR="004A6096" w:rsidRDefault="004A6096" w:rsidP="002C7E5F">
      <w:pPr>
        <w:spacing w:after="0" w:line="288" w:lineRule="auto"/>
        <w:ind w:firstLine="540"/>
        <w:jc w:val="both"/>
        <w:rPr>
          <w:rFonts w:ascii="Times New Roman" w:eastAsia="Times New Roman" w:hAnsi="Times New Roman" w:cs="Times New Roman"/>
          <w:b/>
          <w:i/>
          <w:iCs/>
          <w:sz w:val="24"/>
          <w:szCs w:val="24"/>
          <w:lang w:eastAsia="ru-RU"/>
        </w:rPr>
      </w:pPr>
      <w:r>
        <w:rPr>
          <w:rFonts w:ascii="Times New Roman" w:eastAsia="Times New Roman" w:hAnsi="Times New Roman" w:cs="Times New Roman"/>
          <w:sz w:val="24"/>
          <w:szCs w:val="24"/>
          <w:lang w:eastAsia="ru-RU"/>
        </w:rPr>
        <w:t>Руководители кружков пользуются учебным материалом методических пособий (используемая литература указана в приложениях).  Учебный план рассчитан на 1</w:t>
      </w:r>
      <w:r w:rsidR="00B444D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год обучения. Занятия проходят в виде игры. На занятиях, где  дети работают с колющими и режущими предметами необходимо строгое соблюдение правил техники безопасности.  </w:t>
      </w:r>
    </w:p>
    <w:p w:rsidR="004A6096" w:rsidRDefault="004A6096" w:rsidP="002C7E5F">
      <w:pPr>
        <w:keepNext/>
        <w:widowControl w:val="0"/>
        <w:autoSpaceDE w:val="0"/>
        <w:autoSpaceDN w:val="0"/>
        <w:adjustRightInd w:val="0"/>
        <w:spacing w:after="0" w:line="288"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Образовательный процесс по кружковому направлению осуществляется в соответствии с образовательной программой ДОУ. Курс занятий рассчитан на 9 месяцев (с сентября по май). Тема занятий, методы и приемы решения задач, выбор практического материала корректируются, варьируются в зависимости от способностей детей, их интересов и желаний, времени года, выбора темы и т.д.</w:t>
      </w:r>
      <w:r>
        <w:rPr>
          <w:rFonts w:ascii="Times New Roman" w:eastAsia="Times New Roman" w:hAnsi="Times New Roman" w:cs="Times New Roman"/>
          <w:sz w:val="24"/>
          <w:szCs w:val="24"/>
          <w:lang w:eastAsia="ru-RU"/>
        </w:rPr>
        <w:t xml:space="preserve"> </w:t>
      </w:r>
    </w:p>
    <w:p w:rsidR="004A6096" w:rsidRDefault="004A6096" w:rsidP="002C7E5F">
      <w:pPr>
        <w:tabs>
          <w:tab w:val="left" w:pos="540"/>
        </w:tabs>
        <w:spacing w:after="0" w:line="288" w:lineRule="auto"/>
        <w:ind w:firstLine="567"/>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 Методы, приёмы и формы  учебно-воспитательного процесса:</w:t>
      </w:r>
    </w:p>
    <w:p w:rsidR="004A6096" w:rsidRPr="00B444D0" w:rsidRDefault="004A6096" w:rsidP="002C7E5F">
      <w:pPr>
        <w:widowControl w:val="0"/>
        <w:autoSpaceDE w:val="0"/>
        <w:autoSpaceDN w:val="0"/>
        <w:adjustRightInd w:val="0"/>
        <w:spacing w:after="0" w:line="288" w:lineRule="auto"/>
        <w:ind w:firstLine="540"/>
        <w:jc w:val="both"/>
        <w:rPr>
          <w:rFonts w:ascii="Times New Roman" w:eastAsia="Times New Roman" w:hAnsi="Times New Roman" w:cs="Times New Roman"/>
          <w:color w:val="000000"/>
          <w:sz w:val="24"/>
          <w:szCs w:val="24"/>
          <w:lang w:eastAsia="ru-RU"/>
        </w:rPr>
      </w:pPr>
      <w:r w:rsidRPr="00B444D0">
        <w:rPr>
          <w:rFonts w:ascii="Times New Roman" w:eastAsia="Times New Roman" w:hAnsi="Times New Roman" w:cs="Times New Roman"/>
          <w:color w:val="000000"/>
          <w:sz w:val="24"/>
          <w:szCs w:val="24"/>
          <w:lang w:eastAsia="ru-RU"/>
        </w:rPr>
        <w:t xml:space="preserve">Объяснительно-иллюстративный метод в программе используется при сообщении учебного материала для обеспечения его успешного восприятия. Он раскрывается с помощью таких приемов, как беседа, рассказ, работа с иллюстрациями, демонстрация опыта. </w:t>
      </w:r>
    </w:p>
    <w:p w:rsidR="004A6096" w:rsidRPr="00B444D0" w:rsidRDefault="004A6096" w:rsidP="002C7E5F">
      <w:pPr>
        <w:widowControl w:val="0"/>
        <w:autoSpaceDE w:val="0"/>
        <w:autoSpaceDN w:val="0"/>
        <w:adjustRightInd w:val="0"/>
        <w:spacing w:after="0" w:line="288" w:lineRule="auto"/>
        <w:ind w:firstLine="540"/>
        <w:jc w:val="both"/>
        <w:rPr>
          <w:rFonts w:ascii="Times New Roman" w:eastAsia="Times New Roman" w:hAnsi="Times New Roman" w:cs="Times New Roman"/>
          <w:color w:val="000000"/>
          <w:sz w:val="24"/>
          <w:szCs w:val="24"/>
          <w:lang w:eastAsia="ru-RU"/>
        </w:rPr>
      </w:pPr>
      <w:r w:rsidRPr="00B444D0">
        <w:rPr>
          <w:rFonts w:ascii="Times New Roman" w:eastAsia="Times New Roman" w:hAnsi="Times New Roman" w:cs="Times New Roman"/>
          <w:color w:val="000000"/>
          <w:sz w:val="24"/>
          <w:szCs w:val="24"/>
          <w:lang w:eastAsia="ru-RU"/>
        </w:rPr>
        <w:t xml:space="preserve">Репродуктивный метод - формирование навыков и умений использования и применения </w:t>
      </w:r>
      <w:r w:rsidRPr="00B444D0">
        <w:rPr>
          <w:rFonts w:ascii="Times New Roman" w:eastAsia="Times New Roman" w:hAnsi="Times New Roman" w:cs="Times New Roman"/>
          <w:color w:val="000000"/>
          <w:sz w:val="24"/>
          <w:szCs w:val="24"/>
          <w:lang w:eastAsia="ru-RU"/>
        </w:rPr>
        <w:lastRenderedPageBreak/>
        <w:t xml:space="preserve">полученных знаний. Суть метода состоит в многократном повторении способа деятельности по заданию педагога. </w:t>
      </w:r>
    </w:p>
    <w:p w:rsidR="004A6096" w:rsidRDefault="004A6096" w:rsidP="002C7E5F">
      <w:pPr>
        <w:widowControl w:val="0"/>
        <w:autoSpaceDE w:val="0"/>
        <w:autoSpaceDN w:val="0"/>
        <w:adjustRightInd w:val="0"/>
        <w:spacing w:after="0" w:line="288" w:lineRule="auto"/>
        <w:ind w:firstLine="540"/>
        <w:jc w:val="both"/>
        <w:rPr>
          <w:rFonts w:ascii="Times New Roman" w:eastAsia="Times New Roman" w:hAnsi="Times New Roman" w:cs="Times New Roman"/>
          <w:sz w:val="24"/>
          <w:szCs w:val="24"/>
          <w:lang w:eastAsia="ru-RU"/>
        </w:rPr>
      </w:pPr>
      <w:r w:rsidRPr="00B444D0">
        <w:rPr>
          <w:rFonts w:ascii="Times New Roman" w:eastAsia="Times New Roman" w:hAnsi="Times New Roman" w:cs="Times New Roman"/>
          <w:sz w:val="24"/>
          <w:szCs w:val="24"/>
          <w:lang w:eastAsia="ru-RU"/>
        </w:rPr>
        <w:t>Частично-поисковый или эвристический. Основное назначение метода - постепенная</w:t>
      </w:r>
      <w:r>
        <w:rPr>
          <w:rFonts w:ascii="Times New Roman" w:eastAsia="Times New Roman" w:hAnsi="Times New Roman" w:cs="Times New Roman"/>
          <w:sz w:val="24"/>
          <w:szCs w:val="24"/>
          <w:lang w:eastAsia="ru-RU"/>
        </w:rPr>
        <w:t xml:space="preserve"> подготовка обучаемых к самостоятельной постановке и решению проблем. </w:t>
      </w:r>
    </w:p>
    <w:p w:rsidR="004A6096" w:rsidRDefault="004A6096" w:rsidP="002C7E5F">
      <w:pPr>
        <w:widowControl w:val="0"/>
        <w:autoSpaceDE w:val="0"/>
        <w:autoSpaceDN w:val="0"/>
        <w:adjustRightInd w:val="0"/>
        <w:spacing w:after="0" w:line="288" w:lineRule="auto"/>
        <w:ind w:firstLine="540"/>
        <w:jc w:val="both"/>
        <w:rPr>
          <w:rFonts w:ascii="Times New Roman" w:eastAsia="Times New Roman" w:hAnsi="Times New Roman" w:cs="Times New Roman"/>
          <w:color w:val="000000"/>
          <w:sz w:val="24"/>
          <w:szCs w:val="24"/>
          <w:lang w:eastAsia="ru-RU"/>
        </w:rPr>
      </w:pPr>
      <w:r w:rsidRPr="00ED2E5F">
        <w:rPr>
          <w:rFonts w:ascii="Times New Roman" w:eastAsia="Times New Roman" w:hAnsi="Times New Roman" w:cs="Times New Roman"/>
          <w:color w:val="000000"/>
          <w:sz w:val="24"/>
          <w:szCs w:val="24"/>
          <w:lang w:eastAsia="ru-RU"/>
        </w:rPr>
        <w:t>Немаловажными в работе с детьми являются используемые методы воспитания -</w:t>
      </w:r>
      <w:r>
        <w:rPr>
          <w:rFonts w:ascii="Times New Roman" w:eastAsia="Times New Roman" w:hAnsi="Times New Roman" w:cs="Times New Roman"/>
          <w:color w:val="000000"/>
          <w:sz w:val="24"/>
          <w:szCs w:val="24"/>
          <w:lang w:eastAsia="ru-RU"/>
        </w:rPr>
        <w:t xml:space="preserve"> методы стимулирования и мотивации: создание ситуации успеха помогает ребенку снять чувство неуверенности, боязни приступить к сложному заданию. Метод поощрения, выражение положительной оценки деятельности ребенка, включает в себя как материальное поощрение (в форме призов) так и моральное (словесное поощрение, вручение грамот, дипломов).</w:t>
      </w:r>
    </w:p>
    <w:p w:rsidR="004A6096" w:rsidRDefault="004A6096" w:rsidP="002C7E5F">
      <w:pPr>
        <w:widowControl w:val="0"/>
        <w:autoSpaceDE w:val="0"/>
        <w:autoSpaceDN w:val="0"/>
        <w:adjustRightInd w:val="0"/>
        <w:spacing w:after="0" w:line="288"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Используемые методы способствуют обеспечению высокого качества учебно-воспитательного процесса и эффективному освоению </w:t>
      </w:r>
      <w:r w:rsidR="00ED2E5F">
        <w:rPr>
          <w:rFonts w:ascii="Times New Roman" w:eastAsia="Times New Roman" w:hAnsi="Times New Roman" w:cs="Times New Roman"/>
          <w:sz w:val="24"/>
          <w:szCs w:val="24"/>
          <w:lang w:eastAsia="ru-RU"/>
        </w:rPr>
        <w:t>воспитанниками</w:t>
      </w:r>
      <w:r>
        <w:rPr>
          <w:rFonts w:ascii="Times New Roman" w:eastAsia="Times New Roman" w:hAnsi="Times New Roman" w:cs="Times New Roman"/>
          <w:sz w:val="24"/>
          <w:szCs w:val="24"/>
          <w:lang w:eastAsia="ru-RU"/>
        </w:rPr>
        <w:t xml:space="preserve"> знаний и навыков, развитию творческих способностей. </w:t>
      </w:r>
    </w:p>
    <w:p w:rsidR="004A6096" w:rsidRDefault="004A6096" w:rsidP="002C7E5F">
      <w:pPr>
        <w:widowControl w:val="0"/>
        <w:autoSpaceDE w:val="0"/>
        <w:autoSpaceDN w:val="0"/>
        <w:adjustRightInd w:val="0"/>
        <w:spacing w:after="0" w:line="288"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планировании образовательного процесса предусматриваются различные </w:t>
      </w:r>
      <w:r>
        <w:rPr>
          <w:rFonts w:ascii="Times New Roman" w:eastAsia="Times New Roman" w:hAnsi="Times New Roman" w:cs="Times New Roman"/>
          <w:color w:val="000000"/>
          <w:sz w:val="24"/>
          <w:szCs w:val="24"/>
          <w:lang w:eastAsia="ru-RU"/>
        </w:rPr>
        <w:t>формы обучения:</w:t>
      </w:r>
    </w:p>
    <w:p w:rsidR="001A367D" w:rsidRDefault="004A6096" w:rsidP="002C7E5F">
      <w:pPr>
        <w:pStyle w:val="a5"/>
        <w:widowControl w:val="0"/>
        <w:numPr>
          <w:ilvl w:val="0"/>
          <w:numId w:val="39"/>
        </w:numPr>
        <w:autoSpaceDE w:val="0"/>
        <w:autoSpaceDN w:val="0"/>
        <w:adjustRightInd w:val="0"/>
        <w:spacing w:line="288" w:lineRule="auto"/>
        <w:ind w:left="1134" w:hanging="294"/>
        <w:jc w:val="both"/>
      </w:pPr>
      <w:r w:rsidRPr="00ED2E5F">
        <w:rPr>
          <w:color w:val="000000"/>
        </w:rPr>
        <w:t xml:space="preserve">практические занятия (направлены на отработку </w:t>
      </w:r>
      <w:r w:rsidRPr="00ED2E5F">
        <w:t>умений выполнения различных видов деятельности)</w:t>
      </w:r>
      <w:r w:rsidR="001A367D">
        <w:t>;</w:t>
      </w:r>
    </w:p>
    <w:p w:rsidR="001A367D" w:rsidRPr="001A367D" w:rsidRDefault="004A6096" w:rsidP="002C7E5F">
      <w:pPr>
        <w:pStyle w:val="a5"/>
        <w:widowControl w:val="0"/>
        <w:numPr>
          <w:ilvl w:val="0"/>
          <w:numId w:val="39"/>
        </w:numPr>
        <w:autoSpaceDE w:val="0"/>
        <w:autoSpaceDN w:val="0"/>
        <w:adjustRightInd w:val="0"/>
        <w:spacing w:line="288" w:lineRule="auto"/>
        <w:ind w:left="1134" w:hanging="294"/>
        <w:jc w:val="both"/>
      </w:pPr>
      <w:r w:rsidRPr="001A367D">
        <w:rPr>
          <w:color w:val="000000"/>
        </w:rPr>
        <w:t>конкурсы</w:t>
      </w:r>
      <w:r w:rsidR="001A367D">
        <w:rPr>
          <w:color w:val="000000"/>
        </w:rPr>
        <w:t>;</w:t>
      </w:r>
    </w:p>
    <w:p w:rsidR="003D4550" w:rsidRPr="003D4550" w:rsidRDefault="004A6096" w:rsidP="00412287">
      <w:pPr>
        <w:pStyle w:val="a5"/>
        <w:widowControl w:val="0"/>
        <w:numPr>
          <w:ilvl w:val="0"/>
          <w:numId w:val="39"/>
        </w:numPr>
        <w:autoSpaceDE w:val="0"/>
        <w:autoSpaceDN w:val="0"/>
        <w:adjustRightInd w:val="0"/>
        <w:spacing w:line="288" w:lineRule="auto"/>
        <w:ind w:left="1134" w:hanging="294"/>
        <w:jc w:val="both"/>
      </w:pPr>
      <w:r w:rsidRPr="001A367D">
        <w:rPr>
          <w:color w:val="000000"/>
        </w:rPr>
        <w:t>выставки</w:t>
      </w:r>
      <w:r w:rsidR="001A367D">
        <w:rPr>
          <w:color w:val="000000"/>
        </w:rPr>
        <w:t>.</w:t>
      </w:r>
      <w:r w:rsidRPr="001A367D">
        <w:rPr>
          <w:color w:val="000000"/>
        </w:rPr>
        <w:t xml:space="preserve"> </w:t>
      </w:r>
    </w:p>
    <w:p w:rsidR="00141D26" w:rsidRPr="00FF2CA7" w:rsidRDefault="00141D26" w:rsidP="003D4550">
      <w:pPr>
        <w:pStyle w:val="a5"/>
        <w:widowControl w:val="0"/>
        <w:numPr>
          <w:ilvl w:val="0"/>
          <w:numId w:val="39"/>
        </w:numPr>
        <w:autoSpaceDE w:val="0"/>
        <w:autoSpaceDN w:val="0"/>
        <w:adjustRightInd w:val="0"/>
        <w:spacing w:line="288" w:lineRule="auto"/>
        <w:ind w:left="1134" w:hanging="294"/>
        <w:jc w:val="both"/>
      </w:pPr>
      <w:r w:rsidRPr="003D4550">
        <w:rPr>
          <w:color w:val="000000"/>
        </w:rPr>
        <w:t>показательные выступления.</w:t>
      </w:r>
    </w:p>
    <w:p w:rsidR="00FF2CA7" w:rsidRDefault="00FF2CA7" w:rsidP="002C7E5F">
      <w:pPr>
        <w:widowControl w:val="0"/>
        <w:autoSpaceDE w:val="0"/>
        <w:autoSpaceDN w:val="0"/>
        <w:adjustRightInd w:val="0"/>
        <w:spacing w:line="288" w:lineRule="auto"/>
        <w:jc w:val="both"/>
      </w:pPr>
    </w:p>
    <w:p w:rsidR="004A6096" w:rsidRDefault="004A6096" w:rsidP="002C7E5F">
      <w:pPr>
        <w:widowControl w:val="0"/>
        <w:autoSpaceDE w:val="0"/>
        <w:autoSpaceDN w:val="0"/>
        <w:adjustRightInd w:val="0"/>
        <w:spacing w:after="0" w:line="28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026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Материально-техническое и дидактическое обеспечение.</w:t>
      </w:r>
    </w:p>
    <w:p w:rsidR="00D325A5" w:rsidRDefault="001A367D" w:rsidP="002C7E5F">
      <w:pPr>
        <w:pStyle w:val="a5"/>
        <w:widowControl w:val="0"/>
        <w:numPr>
          <w:ilvl w:val="0"/>
          <w:numId w:val="21"/>
        </w:numPr>
        <w:tabs>
          <w:tab w:val="left" w:pos="900"/>
        </w:tabs>
        <w:autoSpaceDE w:val="0"/>
        <w:autoSpaceDN w:val="0"/>
        <w:adjustRightInd w:val="0"/>
        <w:spacing w:line="288" w:lineRule="auto"/>
        <w:jc w:val="both"/>
      </w:pPr>
      <w:r w:rsidRPr="001A367D">
        <w:t xml:space="preserve">Кабинет (хорошо освещенный). </w:t>
      </w:r>
      <w:r w:rsidR="004A6096" w:rsidRPr="001A367D">
        <w:rPr>
          <w:bCs/>
        </w:rPr>
        <w:t>Помещения</w:t>
      </w:r>
      <w:r w:rsidR="004A6096" w:rsidRPr="001A367D">
        <w:t xml:space="preserve"> для проведения занятий </w:t>
      </w:r>
      <w:r w:rsidR="004A6096" w:rsidRPr="001A367D">
        <w:rPr>
          <w:bCs/>
        </w:rPr>
        <w:t>должны отвечать санитарным нормам</w:t>
      </w:r>
      <w:r w:rsidR="004A6096" w:rsidRPr="001A367D">
        <w:t xml:space="preserve">.  </w:t>
      </w:r>
    </w:p>
    <w:p w:rsidR="00D325A5" w:rsidRDefault="004A6096" w:rsidP="002C7E5F">
      <w:pPr>
        <w:pStyle w:val="a5"/>
        <w:widowControl w:val="0"/>
        <w:numPr>
          <w:ilvl w:val="0"/>
          <w:numId w:val="21"/>
        </w:numPr>
        <w:tabs>
          <w:tab w:val="left" w:pos="900"/>
        </w:tabs>
        <w:autoSpaceDE w:val="0"/>
        <w:autoSpaceDN w:val="0"/>
        <w:adjustRightInd w:val="0"/>
        <w:spacing w:line="288" w:lineRule="auto"/>
        <w:jc w:val="both"/>
      </w:pPr>
      <w:r w:rsidRPr="00D325A5">
        <w:t>Учебное оборудование (комплект мебели).</w:t>
      </w:r>
    </w:p>
    <w:p w:rsidR="00D325A5" w:rsidRDefault="004A6096" w:rsidP="002C7E5F">
      <w:pPr>
        <w:pStyle w:val="a5"/>
        <w:widowControl w:val="0"/>
        <w:numPr>
          <w:ilvl w:val="0"/>
          <w:numId w:val="21"/>
        </w:numPr>
        <w:tabs>
          <w:tab w:val="left" w:pos="900"/>
        </w:tabs>
        <w:autoSpaceDE w:val="0"/>
        <w:autoSpaceDN w:val="0"/>
        <w:adjustRightInd w:val="0"/>
        <w:spacing w:line="288" w:lineRule="auto"/>
        <w:jc w:val="both"/>
      </w:pPr>
      <w:r w:rsidRPr="00D325A5">
        <w:t>Наглядные пособия.</w:t>
      </w:r>
    </w:p>
    <w:p w:rsidR="00D325A5" w:rsidRDefault="004A6096" w:rsidP="002C7E5F">
      <w:pPr>
        <w:pStyle w:val="a5"/>
        <w:widowControl w:val="0"/>
        <w:numPr>
          <w:ilvl w:val="0"/>
          <w:numId w:val="21"/>
        </w:numPr>
        <w:tabs>
          <w:tab w:val="left" w:pos="900"/>
        </w:tabs>
        <w:autoSpaceDE w:val="0"/>
        <w:autoSpaceDN w:val="0"/>
        <w:adjustRightInd w:val="0"/>
        <w:spacing w:line="288" w:lineRule="auto"/>
        <w:jc w:val="both"/>
      </w:pPr>
      <w:r w:rsidRPr="00D325A5">
        <w:t>Дидактический материал (рисунки, схемы, раздаточный материал)</w:t>
      </w:r>
      <w:r w:rsidR="00D325A5">
        <w:t>.</w:t>
      </w:r>
    </w:p>
    <w:p w:rsidR="00D325A5" w:rsidRDefault="004A6096" w:rsidP="002C7E5F">
      <w:pPr>
        <w:pStyle w:val="a5"/>
        <w:widowControl w:val="0"/>
        <w:numPr>
          <w:ilvl w:val="0"/>
          <w:numId w:val="21"/>
        </w:numPr>
        <w:tabs>
          <w:tab w:val="left" w:pos="900"/>
        </w:tabs>
        <w:autoSpaceDE w:val="0"/>
        <w:autoSpaceDN w:val="0"/>
        <w:adjustRightInd w:val="0"/>
        <w:spacing w:line="288" w:lineRule="auto"/>
        <w:jc w:val="both"/>
      </w:pPr>
      <w:r w:rsidRPr="00D325A5">
        <w:t>Подборка информационной и справочной литературы.</w:t>
      </w:r>
    </w:p>
    <w:p w:rsidR="00D325A5" w:rsidRDefault="004A6096" w:rsidP="002C7E5F">
      <w:pPr>
        <w:pStyle w:val="a5"/>
        <w:widowControl w:val="0"/>
        <w:numPr>
          <w:ilvl w:val="0"/>
          <w:numId w:val="21"/>
        </w:numPr>
        <w:tabs>
          <w:tab w:val="left" w:pos="900"/>
        </w:tabs>
        <w:autoSpaceDE w:val="0"/>
        <w:autoSpaceDN w:val="0"/>
        <w:adjustRightInd w:val="0"/>
        <w:spacing w:line="288" w:lineRule="auto"/>
        <w:jc w:val="both"/>
      </w:pPr>
      <w:r w:rsidRPr="00D325A5">
        <w:t>Материалы для работы (индивидуально для кружка).</w:t>
      </w:r>
    </w:p>
    <w:p w:rsidR="004A6096" w:rsidRDefault="004A6096" w:rsidP="002C7E5F">
      <w:pPr>
        <w:pStyle w:val="a5"/>
        <w:widowControl w:val="0"/>
        <w:numPr>
          <w:ilvl w:val="0"/>
          <w:numId w:val="21"/>
        </w:numPr>
        <w:tabs>
          <w:tab w:val="left" w:pos="900"/>
        </w:tabs>
        <w:autoSpaceDE w:val="0"/>
        <w:autoSpaceDN w:val="0"/>
        <w:adjustRightInd w:val="0"/>
        <w:spacing w:line="288" w:lineRule="auto"/>
        <w:jc w:val="both"/>
      </w:pPr>
      <w:r w:rsidRPr="00D325A5">
        <w:t>Иллюстрации, стихи, загадки</w:t>
      </w:r>
      <w:r w:rsidR="00356D58">
        <w:t xml:space="preserve">, скороговорки, </w:t>
      </w:r>
      <w:proofErr w:type="spellStart"/>
      <w:r w:rsidR="00356D58">
        <w:t>чистоговорки</w:t>
      </w:r>
      <w:proofErr w:type="spellEnd"/>
      <w:r w:rsidRPr="00D325A5">
        <w:t>.</w:t>
      </w:r>
    </w:p>
    <w:p w:rsidR="001111C7" w:rsidRDefault="001111C7" w:rsidP="007E6EE3">
      <w:pPr>
        <w:widowControl w:val="0"/>
        <w:tabs>
          <w:tab w:val="left" w:pos="900"/>
        </w:tabs>
        <w:autoSpaceDE w:val="0"/>
        <w:autoSpaceDN w:val="0"/>
        <w:adjustRightInd w:val="0"/>
        <w:spacing w:after="0"/>
        <w:jc w:val="both"/>
        <w:rPr>
          <w:rFonts w:ascii="Times New Roman" w:hAnsi="Times New Roman" w:cs="Times New Roman"/>
          <w:sz w:val="16"/>
          <w:szCs w:val="16"/>
        </w:rPr>
      </w:pPr>
    </w:p>
    <w:p w:rsidR="00457687" w:rsidRPr="007E6EE3" w:rsidRDefault="00457687" w:rsidP="007E6EE3">
      <w:pPr>
        <w:widowControl w:val="0"/>
        <w:tabs>
          <w:tab w:val="left" w:pos="900"/>
        </w:tabs>
        <w:autoSpaceDE w:val="0"/>
        <w:autoSpaceDN w:val="0"/>
        <w:adjustRightInd w:val="0"/>
        <w:spacing w:after="0"/>
        <w:jc w:val="both"/>
        <w:rPr>
          <w:rFonts w:ascii="Times New Roman" w:hAnsi="Times New Roman" w:cs="Times New Roman"/>
          <w:sz w:val="16"/>
          <w:szCs w:val="16"/>
        </w:rPr>
      </w:pPr>
    </w:p>
    <w:p w:rsidR="004A6096" w:rsidRPr="00BF0138" w:rsidRDefault="004A6096" w:rsidP="00BF0138">
      <w:pPr>
        <w:pStyle w:val="a5"/>
        <w:numPr>
          <w:ilvl w:val="1"/>
          <w:numId w:val="2"/>
        </w:numPr>
        <w:spacing w:after="120"/>
        <w:ind w:left="567" w:right="57" w:hanging="493"/>
        <w:jc w:val="center"/>
        <w:rPr>
          <w:b/>
          <w:sz w:val="28"/>
          <w:szCs w:val="28"/>
        </w:rPr>
      </w:pPr>
      <w:r w:rsidRPr="00BF0138">
        <w:rPr>
          <w:b/>
          <w:sz w:val="28"/>
          <w:szCs w:val="28"/>
        </w:rPr>
        <w:t>Учебный план</w:t>
      </w:r>
    </w:p>
    <w:p w:rsidR="004A6096" w:rsidRPr="00BF0138" w:rsidRDefault="004A6096" w:rsidP="00BF0138">
      <w:pPr>
        <w:spacing w:after="0"/>
        <w:ind w:firstLine="567"/>
        <w:jc w:val="both"/>
        <w:rPr>
          <w:rFonts w:ascii="Times New Roman" w:hAnsi="Times New Roman" w:cs="Times New Roman"/>
          <w:sz w:val="24"/>
          <w:szCs w:val="24"/>
        </w:rPr>
      </w:pPr>
      <w:r w:rsidRPr="00BF0138">
        <w:rPr>
          <w:rFonts w:ascii="Times New Roman" w:hAnsi="Times New Roman" w:cs="Times New Roman"/>
          <w:sz w:val="24"/>
          <w:szCs w:val="24"/>
        </w:rPr>
        <w:t>Учебный план системы дополнительной общеразвивающей программы сформирован  на  основе нормативно-правовой  основы,  а  так  же  соответствует  требованиям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в дошкольных образовательных организациях». Занятия проводятся во вторую половину  дня,  распределение часов занятий зависит от конкретной программы.</w:t>
      </w:r>
    </w:p>
    <w:p w:rsidR="00412287" w:rsidRDefault="00412287" w:rsidP="001111C7">
      <w:pPr>
        <w:spacing w:before="240" w:after="0"/>
        <w:jc w:val="center"/>
        <w:rPr>
          <w:rFonts w:ascii="Times New Roman" w:eastAsia="Times New Roman" w:hAnsi="Times New Roman" w:cs="Times New Roman"/>
          <w:b/>
          <w:bCs/>
          <w:sz w:val="24"/>
          <w:szCs w:val="24"/>
        </w:rPr>
      </w:pPr>
    </w:p>
    <w:p w:rsidR="00412287" w:rsidRDefault="00412287" w:rsidP="001111C7">
      <w:pPr>
        <w:spacing w:before="240" w:after="0"/>
        <w:jc w:val="center"/>
        <w:rPr>
          <w:rFonts w:ascii="Times New Roman" w:eastAsia="Times New Roman" w:hAnsi="Times New Roman" w:cs="Times New Roman"/>
          <w:b/>
          <w:bCs/>
          <w:sz w:val="24"/>
          <w:szCs w:val="24"/>
        </w:rPr>
      </w:pPr>
    </w:p>
    <w:p w:rsidR="006F2A55" w:rsidRDefault="006F2A55" w:rsidP="001111C7">
      <w:pPr>
        <w:spacing w:before="240" w:after="0"/>
        <w:jc w:val="center"/>
        <w:rPr>
          <w:rFonts w:ascii="Times New Roman" w:eastAsia="Times New Roman" w:hAnsi="Times New Roman" w:cs="Times New Roman"/>
          <w:b/>
          <w:bCs/>
          <w:sz w:val="24"/>
          <w:szCs w:val="24"/>
        </w:rPr>
      </w:pPr>
    </w:p>
    <w:p w:rsidR="004A6096" w:rsidRDefault="004A6096" w:rsidP="001111C7">
      <w:pPr>
        <w:spacing w:before="240" w:after="0"/>
        <w:jc w:val="center"/>
        <w:rPr>
          <w:rFonts w:ascii="Times New Roman" w:hAnsi="Times New Roman" w:cs="Times New Roman"/>
          <w:b/>
        </w:rPr>
      </w:pPr>
      <w:r>
        <w:rPr>
          <w:rFonts w:ascii="Times New Roman" w:eastAsia="Times New Roman" w:hAnsi="Times New Roman" w:cs="Times New Roman"/>
          <w:b/>
          <w:bCs/>
          <w:sz w:val="24"/>
          <w:szCs w:val="24"/>
        </w:rPr>
        <w:lastRenderedPageBreak/>
        <w:t>Учебный план</w:t>
      </w:r>
    </w:p>
    <w:p w:rsidR="004A6096" w:rsidRDefault="004A6096" w:rsidP="00406A0C">
      <w:pPr>
        <w:spacing w:after="0"/>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дополнительной общеразвивающей программы дошкольного образования</w:t>
      </w:r>
    </w:p>
    <w:p w:rsidR="004A6096" w:rsidRDefault="00510CC0" w:rsidP="00406A0C">
      <w:pPr>
        <w:spacing w:after="0"/>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(дополнительные </w:t>
      </w:r>
      <w:r w:rsidR="004A6096">
        <w:rPr>
          <w:rFonts w:ascii="Times New Roman" w:eastAsia="Times New Roman" w:hAnsi="Times New Roman" w:cs="Times New Roman"/>
          <w:b/>
          <w:bCs/>
          <w:sz w:val="24"/>
          <w:szCs w:val="24"/>
        </w:rPr>
        <w:t>образовательные услуги)</w:t>
      </w:r>
    </w:p>
    <w:p w:rsidR="004A6096" w:rsidRDefault="004A6096" w:rsidP="00406A0C">
      <w:pPr>
        <w:spacing w:after="0"/>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«Детский сад №</w:t>
      </w:r>
      <w:r w:rsidR="00510CC0">
        <w:rPr>
          <w:rFonts w:ascii="Times New Roman" w:eastAsia="Times New Roman" w:hAnsi="Times New Roman" w:cs="Times New Roman"/>
          <w:b/>
          <w:sz w:val="24"/>
          <w:szCs w:val="24"/>
        </w:rPr>
        <w:t xml:space="preserve"> 10</w:t>
      </w:r>
      <w:r>
        <w:rPr>
          <w:rFonts w:ascii="Times New Roman" w:eastAsia="Times New Roman" w:hAnsi="Times New Roman" w:cs="Times New Roman"/>
          <w:b/>
          <w:sz w:val="24"/>
          <w:szCs w:val="24"/>
        </w:rPr>
        <w:t xml:space="preserve"> «</w:t>
      </w:r>
      <w:r w:rsidR="00510CC0">
        <w:rPr>
          <w:rFonts w:ascii="Times New Roman" w:eastAsia="Times New Roman" w:hAnsi="Times New Roman" w:cs="Times New Roman"/>
          <w:b/>
          <w:sz w:val="24"/>
          <w:szCs w:val="24"/>
        </w:rPr>
        <w:t>Колокольчик</w:t>
      </w:r>
      <w:r>
        <w:rPr>
          <w:rFonts w:ascii="Times New Roman" w:eastAsia="Times New Roman" w:hAnsi="Times New Roman" w:cs="Times New Roman"/>
          <w:b/>
          <w:sz w:val="24"/>
          <w:szCs w:val="24"/>
        </w:rPr>
        <w:t xml:space="preserve">»  </w:t>
      </w:r>
    </w:p>
    <w:p w:rsidR="004A6096" w:rsidRDefault="005E04DB" w:rsidP="00406A0C">
      <w:pPr>
        <w:spacing w:after="120"/>
        <w:ind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 2020-2021</w:t>
      </w:r>
      <w:r w:rsidR="00510CC0">
        <w:rPr>
          <w:rFonts w:ascii="Times New Roman" w:eastAsia="Times New Roman" w:hAnsi="Times New Roman" w:cs="Times New Roman"/>
          <w:b/>
          <w:bCs/>
          <w:sz w:val="24"/>
          <w:szCs w:val="24"/>
        </w:rPr>
        <w:t xml:space="preserve"> учебный год</w:t>
      </w:r>
    </w:p>
    <w:tbl>
      <w:tblPr>
        <w:tblW w:w="10065" w:type="dxa"/>
        <w:jc w:val="center"/>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0"/>
        <w:gridCol w:w="1754"/>
        <w:gridCol w:w="17"/>
        <w:gridCol w:w="1560"/>
        <w:gridCol w:w="1408"/>
        <w:gridCol w:w="3836"/>
      </w:tblGrid>
      <w:tr w:rsidR="004A6096" w:rsidTr="00C607EA">
        <w:trPr>
          <w:jc w:val="center"/>
        </w:trPr>
        <w:tc>
          <w:tcPr>
            <w:tcW w:w="1490" w:type="dxa"/>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A6096" w:rsidRDefault="004A6096" w:rsidP="001111C7">
            <w:pPr>
              <w:spacing w:after="0" w:line="240" w:lineRule="auto"/>
              <w:jc w:val="center"/>
              <w:rPr>
                <w:rFonts w:ascii="Times New Roman" w:eastAsia="Times New Roman" w:hAnsi="Times New Roman" w:cs="Times New Roman"/>
                <w:sz w:val="24"/>
                <w:szCs w:val="24"/>
              </w:rPr>
            </w:pPr>
          </w:p>
        </w:tc>
        <w:tc>
          <w:tcPr>
            <w:tcW w:w="1771" w:type="dxa"/>
            <w:gridSpan w:val="2"/>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A6096" w:rsidRDefault="004A6096">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Вариативная часть</w:t>
            </w:r>
          </w:p>
        </w:tc>
        <w:tc>
          <w:tcPr>
            <w:tcW w:w="6804" w:type="dxa"/>
            <w:gridSpan w:val="3"/>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A6096" w:rsidRDefault="004A609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ОД в неделю</w:t>
            </w:r>
          </w:p>
        </w:tc>
      </w:tr>
      <w:tr w:rsidR="00141D26" w:rsidTr="00C607EA">
        <w:trPr>
          <w:jc w:val="center"/>
        </w:trPr>
        <w:tc>
          <w:tcPr>
            <w:tcW w:w="1490" w:type="dxa"/>
            <w:vMerge/>
            <w:tcBorders>
              <w:top w:val="single" w:sz="4" w:space="0" w:color="auto"/>
              <w:left w:val="single" w:sz="4" w:space="0" w:color="auto"/>
              <w:bottom w:val="single" w:sz="4" w:space="0" w:color="auto"/>
              <w:right w:val="single" w:sz="4" w:space="0" w:color="auto"/>
            </w:tcBorders>
            <w:vAlign w:val="center"/>
            <w:hideMark/>
          </w:tcPr>
          <w:p w:rsidR="00141D26" w:rsidRDefault="00141D26" w:rsidP="001111C7">
            <w:pPr>
              <w:spacing w:after="0" w:line="240" w:lineRule="auto"/>
              <w:jc w:val="center"/>
              <w:rPr>
                <w:rFonts w:ascii="Times New Roman" w:eastAsia="Times New Roman" w:hAnsi="Times New Roman" w:cs="Times New Roman"/>
                <w:sz w:val="24"/>
                <w:szCs w:val="24"/>
              </w:rPr>
            </w:pPr>
          </w:p>
        </w:tc>
        <w:tc>
          <w:tcPr>
            <w:tcW w:w="1771" w:type="dxa"/>
            <w:gridSpan w:val="2"/>
            <w:vMerge/>
            <w:tcBorders>
              <w:top w:val="single" w:sz="4" w:space="0" w:color="auto"/>
              <w:left w:val="single" w:sz="4" w:space="0" w:color="auto"/>
              <w:bottom w:val="single" w:sz="4" w:space="0" w:color="auto"/>
              <w:right w:val="single" w:sz="4" w:space="0" w:color="auto"/>
            </w:tcBorders>
            <w:vAlign w:val="center"/>
            <w:hideMark/>
          </w:tcPr>
          <w:p w:rsidR="00141D26" w:rsidRDefault="00141D26">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141D26" w:rsidRDefault="00141D26" w:rsidP="007E6EE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группа</w:t>
            </w:r>
          </w:p>
        </w:tc>
        <w:tc>
          <w:tcPr>
            <w:tcW w:w="5244" w:type="dxa"/>
            <w:gridSpan w:val="2"/>
            <w:tcBorders>
              <w:top w:val="single" w:sz="4" w:space="0" w:color="auto"/>
              <w:left w:val="single" w:sz="4" w:space="0" w:color="auto"/>
              <w:bottom w:val="single" w:sz="4" w:space="0" w:color="auto"/>
              <w:right w:val="single" w:sz="4" w:space="0" w:color="auto"/>
            </w:tcBorders>
            <w:vAlign w:val="center"/>
          </w:tcPr>
          <w:p w:rsidR="00141D26" w:rsidRDefault="00141D26" w:rsidP="007E6EE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группа</w:t>
            </w:r>
          </w:p>
        </w:tc>
      </w:tr>
      <w:tr w:rsidR="00141D26" w:rsidTr="00C607EA">
        <w:trPr>
          <w:jc w:val="center"/>
        </w:trPr>
        <w:tc>
          <w:tcPr>
            <w:tcW w:w="14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141D26" w:rsidRDefault="00141D26" w:rsidP="001111C7">
            <w:pPr>
              <w:spacing w:after="0" w:line="240" w:lineRule="auto"/>
              <w:jc w:val="center"/>
              <w:textAlignment w:val="baseline"/>
              <w:rPr>
                <w:rFonts w:ascii="Times New Roman" w:eastAsia="Times New Roman" w:hAnsi="Times New Roman" w:cs="Times New Roman"/>
                <w:sz w:val="24"/>
                <w:szCs w:val="24"/>
              </w:rPr>
            </w:pPr>
          </w:p>
        </w:tc>
        <w:tc>
          <w:tcPr>
            <w:tcW w:w="3331" w:type="dxa"/>
            <w:gridSpan w:val="3"/>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141D26" w:rsidRDefault="00095FD8" w:rsidP="005E04DB">
            <w:pPr>
              <w:tabs>
                <w:tab w:val="left" w:pos="375"/>
              </w:tabs>
              <w:ind w:right="57"/>
              <w:rPr>
                <w:rFonts w:ascii="Times New Roman" w:hAnsi="Times New Roman" w:cs="Times New Roman"/>
                <w:color w:val="000000" w:themeColor="text1"/>
                <w:sz w:val="24"/>
                <w:szCs w:val="24"/>
              </w:rPr>
            </w:pPr>
            <w:r w:rsidRPr="005E04DB">
              <w:rPr>
                <w:rFonts w:ascii="Times New Roman" w:hAnsi="Times New Roman" w:cs="Times New Roman"/>
                <w:color w:val="000000" w:themeColor="text1"/>
                <w:sz w:val="24"/>
                <w:szCs w:val="24"/>
              </w:rPr>
              <w:t>«</w:t>
            </w:r>
            <w:r w:rsidR="005E04DB" w:rsidRPr="005E04DB">
              <w:rPr>
                <w:rFonts w:ascii="Times New Roman" w:hAnsi="Times New Roman" w:cs="Times New Roman"/>
                <w:color w:val="000000" w:themeColor="text1"/>
                <w:sz w:val="24"/>
                <w:szCs w:val="24"/>
              </w:rPr>
              <w:t>Очень умелые ручки»</w:t>
            </w:r>
          </w:p>
          <w:p w:rsidR="00D84397" w:rsidRPr="005E04DB" w:rsidRDefault="00D84397" w:rsidP="00D84397">
            <w:pPr>
              <w:spacing w:before="240"/>
              <w:ind w:right="57"/>
              <w:contextualSpacing/>
              <w:rPr>
                <w:rFonts w:ascii="Times New Roman" w:hAnsi="Times New Roman" w:cs="Times New Roman"/>
                <w:color w:val="000000" w:themeColor="text1"/>
                <w:sz w:val="24"/>
                <w:szCs w:val="24"/>
              </w:rPr>
            </w:pPr>
            <w:r w:rsidRPr="005E04DB">
              <w:rPr>
                <w:rFonts w:ascii="Times New Roman" w:hAnsi="Times New Roman" w:cs="Times New Roman"/>
                <w:color w:val="000000" w:themeColor="text1"/>
                <w:sz w:val="24"/>
                <w:szCs w:val="24"/>
              </w:rPr>
              <w:t>«Правильная осанка   –  красивая походка»</w:t>
            </w:r>
          </w:p>
          <w:p w:rsidR="00D84397" w:rsidRPr="005E04DB" w:rsidRDefault="00D84397" w:rsidP="005E04DB">
            <w:pPr>
              <w:tabs>
                <w:tab w:val="left" w:pos="375"/>
              </w:tabs>
              <w:ind w:right="57"/>
              <w:rPr>
                <w:rFonts w:ascii="Times New Roman" w:eastAsia="Times New Roman" w:hAnsi="Times New Roman" w:cs="Times New Roman"/>
                <w:sz w:val="24"/>
                <w:szCs w:val="24"/>
              </w:rPr>
            </w:pPr>
          </w:p>
        </w:tc>
        <w:tc>
          <w:tcPr>
            <w:tcW w:w="5244" w:type="dxa"/>
            <w:gridSpan w:val="2"/>
            <w:tcBorders>
              <w:top w:val="single" w:sz="4" w:space="0" w:color="auto"/>
              <w:left w:val="single" w:sz="4" w:space="0" w:color="auto"/>
              <w:bottom w:val="single" w:sz="4" w:space="0" w:color="auto"/>
              <w:right w:val="single" w:sz="4" w:space="0" w:color="auto"/>
            </w:tcBorders>
            <w:vAlign w:val="center"/>
          </w:tcPr>
          <w:p w:rsidR="00412287" w:rsidRPr="005E04DB" w:rsidRDefault="00141D26" w:rsidP="00412287">
            <w:pPr>
              <w:tabs>
                <w:tab w:val="left" w:pos="375"/>
              </w:tabs>
              <w:ind w:right="57"/>
              <w:rPr>
                <w:rFonts w:ascii="Times New Roman" w:hAnsi="Times New Roman" w:cs="Times New Roman"/>
                <w:color w:val="000000" w:themeColor="text1"/>
                <w:sz w:val="24"/>
                <w:szCs w:val="24"/>
              </w:rPr>
            </w:pPr>
            <w:r w:rsidRPr="005E04DB">
              <w:rPr>
                <w:rFonts w:ascii="Times New Roman" w:eastAsia="Times New Roman" w:hAnsi="Times New Roman" w:cs="Times New Roman"/>
                <w:sz w:val="24"/>
                <w:szCs w:val="24"/>
              </w:rPr>
              <w:t xml:space="preserve">   </w:t>
            </w:r>
            <w:r w:rsidR="00C708C4" w:rsidRPr="005E04DB">
              <w:rPr>
                <w:rFonts w:ascii="Times New Roman" w:eastAsia="Times New Roman" w:hAnsi="Times New Roman" w:cs="Times New Roman"/>
                <w:sz w:val="24"/>
                <w:szCs w:val="24"/>
              </w:rPr>
              <w:t xml:space="preserve">   </w:t>
            </w:r>
            <w:r w:rsidRPr="005E04DB">
              <w:rPr>
                <w:rFonts w:ascii="Times New Roman" w:eastAsia="Times New Roman" w:hAnsi="Times New Roman" w:cs="Times New Roman"/>
                <w:sz w:val="24"/>
                <w:szCs w:val="24"/>
              </w:rPr>
              <w:t xml:space="preserve"> </w:t>
            </w:r>
            <w:r w:rsidR="005E04DB" w:rsidRPr="005E04DB">
              <w:rPr>
                <w:rFonts w:ascii="Times New Roman" w:eastAsia="Times New Roman" w:hAnsi="Times New Roman" w:cs="Times New Roman"/>
                <w:sz w:val="24"/>
                <w:szCs w:val="24"/>
              </w:rPr>
              <w:t>«Подготовка к обучению грамоте»</w:t>
            </w:r>
          </w:p>
          <w:p w:rsidR="00412287" w:rsidRPr="005E04DB" w:rsidRDefault="00412287" w:rsidP="00412287">
            <w:pPr>
              <w:tabs>
                <w:tab w:val="left" w:pos="375"/>
              </w:tabs>
              <w:ind w:right="57"/>
              <w:contextualSpacing/>
              <w:rPr>
                <w:rFonts w:ascii="Times New Roman" w:hAnsi="Times New Roman" w:cs="Times New Roman"/>
                <w:sz w:val="24"/>
                <w:szCs w:val="24"/>
              </w:rPr>
            </w:pPr>
            <w:r w:rsidRPr="005E04DB">
              <w:rPr>
                <w:rFonts w:ascii="Times New Roman" w:hAnsi="Times New Roman" w:cs="Times New Roman"/>
                <w:sz w:val="24"/>
                <w:szCs w:val="24"/>
              </w:rPr>
              <w:t xml:space="preserve">       Логопедический кружок   «Веселый   </w:t>
            </w:r>
          </w:p>
          <w:p w:rsidR="00412287" w:rsidRPr="005E04DB" w:rsidRDefault="00412287" w:rsidP="00412287">
            <w:pPr>
              <w:tabs>
                <w:tab w:val="left" w:pos="375"/>
              </w:tabs>
              <w:ind w:right="57"/>
              <w:contextualSpacing/>
              <w:rPr>
                <w:rFonts w:ascii="Times New Roman" w:hAnsi="Times New Roman" w:cs="Times New Roman"/>
                <w:color w:val="000000" w:themeColor="text1"/>
                <w:sz w:val="24"/>
                <w:szCs w:val="24"/>
              </w:rPr>
            </w:pPr>
            <w:r w:rsidRPr="005E04DB">
              <w:rPr>
                <w:rFonts w:ascii="Times New Roman" w:hAnsi="Times New Roman" w:cs="Times New Roman"/>
                <w:sz w:val="24"/>
                <w:szCs w:val="24"/>
              </w:rPr>
              <w:t xml:space="preserve">    </w:t>
            </w:r>
            <w:r w:rsidR="00C708C4" w:rsidRPr="005E04DB">
              <w:rPr>
                <w:rFonts w:ascii="Times New Roman" w:hAnsi="Times New Roman" w:cs="Times New Roman"/>
                <w:sz w:val="24"/>
                <w:szCs w:val="24"/>
              </w:rPr>
              <w:t xml:space="preserve"> </w:t>
            </w:r>
            <w:r w:rsidRPr="005E04DB">
              <w:rPr>
                <w:rFonts w:ascii="Times New Roman" w:hAnsi="Times New Roman" w:cs="Times New Roman"/>
                <w:sz w:val="24"/>
                <w:szCs w:val="24"/>
              </w:rPr>
              <w:t xml:space="preserve">  язычок»</w:t>
            </w:r>
          </w:p>
          <w:p w:rsidR="00C708C4" w:rsidRPr="005E04DB" w:rsidRDefault="00095FD8" w:rsidP="00C708C4">
            <w:pPr>
              <w:tabs>
                <w:tab w:val="left" w:pos="375"/>
              </w:tabs>
              <w:ind w:right="57"/>
              <w:rPr>
                <w:rFonts w:ascii="Times New Roman" w:hAnsi="Times New Roman" w:cs="Times New Roman"/>
                <w:color w:val="000000" w:themeColor="text1"/>
                <w:sz w:val="24"/>
                <w:szCs w:val="24"/>
              </w:rPr>
            </w:pPr>
            <w:r w:rsidRPr="005E04DB">
              <w:rPr>
                <w:rFonts w:ascii="Times New Roman" w:hAnsi="Times New Roman" w:cs="Times New Roman"/>
                <w:color w:val="000000" w:themeColor="text1"/>
                <w:sz w:val="24"/>
                <w:szCs w:val="24"/>
              </w:rPr>
              <w:t xml:space="preserve">    </w:t>
            </w:r>
            <w:r w:rsidR="005E04DB" w:rsidRPr="005E04DB">
              <w:rPr>
                <w:rFonts w:ascii="Times New Roman" w:hAnsi="Times New Roman" w:cs="Times New Roman"/>
                <w:color w:val="000000" w:themeColor="text1"/>
                <w:sz w:val="24"/>
                <w:szCs w:val="24"/>
              </w:rPr>
              <w:t xml:space="preserve">   </w:t>
            </w:r>
            <w:r w:rsidR="00193FE4" w:rsidRPr="005E04DB">
              <w:rPr>
                <w:rFonts w:ascii="Times New Roman" w:hAnsi="Times New Roman" w:cs="Times New Roman"/>
                <w:color w:val="000000" w:themeColor="text1"/>
                <w:sz w:val="24"/>
                <w:szCs w:val="24"/>
              </w:rPr>
              <w:t xml:space="preserve"> </w:t>
            </w:r>
            <w:r w:rsidR="00C708C4" w:rsidRPr="005E04DB">
              <w:rPr>
                <w:rFonts w:ascii="Times New Roman" w:hAnsi="Times New Roman" w:cs="Times New Roman"/>
                <w:color w:val="000000" w:themeColor="text1"/>
                <w:sz w:val="24"/>
                <w:szCs w:val="24"/>
              </w:rPr>
              <w:t>По</w:t>
            </w:r>
            <w:r w:rsidR="00193FE4" w:rsidRPr="005E04DB">
              <w:rPr>
                <w:rFonts w:ascii="Times New Roman" w:hAnsi="Times New Roman" w:cs="Times New Roman"/>
                <w:color w:val="000000" w:themeColor="text1"/>
                <w:sz w:val="24"/>
                <w:szCs w:val="24"/>
              </w:rPr>
              <w:t>дготовка к</w:t>
            </w:r>
            <w:r w:rsidR="005E04DB" w:rsidRPr="005E04DB">
              <w:rPr>
                <w:rFonts w:ascii="Times New Roman" w:hAnsi="Times New Roman" w:cs="Times New Roman"/>
                <w:color w:val="000000" w:themeColor="text1"/>
                <w:sz w:val="24"/>
                <w:szCs w:val="24"/>
              </w:rPr>
              <w:t xml:space="preserve"> школе «Математика</w:t>
            </w:r>
            <w:r w:rsidRPr="005E04DB">
              <w:rPr>
                <w:rFonts w:ascii="Times New Roman" w:hAnsi="Times New Roman" w:cs="Times New Roman"/>
                <w:color w:val="000000" w:themeColor="text1"/>
                <w:sz w:val="24"/>
                <w:szCs w:val="24"/>
              </w:rPr>
              <w:t>»</w:t>
            </w:r>
          </w:p>
          <w:p w:rsidR="00C708C4" w:rsidRPr="005E04DB" w:rsidRDefault="005E04DB" w:rsidP="00C708C4">
            <w:pPr>
              <w:spacing w:before="240"/>
              <w:ind w:right="57"/>
              <w:contextualSpacing/>
              <w:rPr>
                <w:rFonts w:ascii="Times New Roman" w:hAnsi="Times New Roman" w:cs="Times New Roman"/>
                <w:color w:val="000000" w:themeColor="text1"/>
                <w:sz w:val="24"/>
                <w:szCs w:val="24"/>
              </w:rPr>
            </w:pPr>
            <w:r w:rsidRPr="005E04DB">
              <w:rPr>
                <w:rFonts w:ascii="Times New Roman" w:hAnsi="Times New Roman" w:cs="Times New Roman"/>
                <w:color w:val="000000" w:themeColor="text1"/>
                <w:sz w:val="24"/>
                <w:szCs w:val="24"/>
              </w:rPr>
              <w:t xml:space="preserve">     </w:t>
            </w:r>
            <w:r w:rsidR="00C708C4" w:rsidRPr="005E04DB">
              <w:rPr>
                <w:rFonts w:ascii="Times New Roman" w:hAnsi="Times New Roman" w:cs="Times New Roman"/>
                <w:color w:val="000000" w:themeColor="text1"/>
                <w:sz w:val="24"/>
                <w:szCs w:val="24"/>
              </w:rPr>
              <w:t xml:space="preserve">  «Правильная осанка</w:t>
            </w:r>
            <w:r w:rsidR="00095FD8" w:rsidRPr="005E04DB">
              <w:rPr>
                <w:rFonts w:ascii="Times New Roman" w:hAnsi="Times New Roman" w:cs="Times New Roman"/>
                <w:color w:val="000000" w:themeColor="text1"/>
                <w:sz w:val="24"/>
                <w:szCs w:val="24"/>
              </w:rPr>
              <w:t xml:space="preserve"> </w:t>
            </w:r>
            <w:r w:rsidR="00C708C4" w:rsidRPr="005E04DB">
              <w:rPr>
                <w:rFonts w:ascii="Times New Roman" w:hAnsi="Times New Roman" w:cs="Times New Roman"/>
                <w:color w:val="000000" w:themeColor="text1"/>
                <w:sz w:val="24"/>
                <w:szCs w:val="24"/>
              </w:rPr>
              <w:t xml:space="preserve">  –</w:t>
            </w:r>
            <w:r w:rsidR="00095FD8" w:rsidRPr="005E04DB">
              <w:rPr>
                <w:rFonts w:ascii="Times New Roman" w:hAnsi="Times New Roman" w:cs="Times New Roman"/>
                <w:color w:val="000000" w:themeColor="text1"/>
                <w:sz w:val="24"/>
                <w:szCs w:val="24"/>
              </w:rPr>
              <w:t xml:space="preserve">  </w:t>
            </w:r>
            <w:r w:rsidR="00C708C4" w:rsidRPr="005E04DB">
              <w:rPr>
                <w:rFonts w:ascii="Times New Roman" w:hAnsi="Times New Roman" w:cs="Times New Roman"/>
                <w:color w:val="000000" w:themeColor="text1"/>
                <w:sz w:val="24"/>
                <w:szCs w:val="24"/>
              </w:rPr>
              <w:t>красивая походка»</w:t>
            </w:r>
          </w:p>
          <w:p w:rsidR="00C708C4" w:rsidRPr="005E04DB" w:rsidRDefault="00C708C4" w:rsidP="00C708C4">
            <w:pPr>
              <w:tabs>
                <w:tab w:val="left" w:pos="375"/>
              </w:tabs>
              <w:ind w:right="57"/>
              <w:rPr>
                <w:rFonts w:ascii="Times New Roman" w:hAnsi="Times New Roman" w:cs="Times New Roman"/>
                <w:color w:val="000000" w:themeColor="text1"/>
                <w:sz w:val="24"/>
                <w:szCs w:val="24"/>
              </w:rPr>
            </w:pPr>
          </w:p>
          <w:p w:rsidR="00141D26" w:rsidRDefault="00141D26" w:rsidP="00412287">
            <w:pPr>
              <w:contextualSpacing/>
              <w:rPr>
                <w:rFonts w:ascii="Times New Roman" w:eastAsia="Times New Roman" w:hAnsi="Times New Roman" w:cs="Times New Roman"/>
                <w:sz w:val="24"/>
                <w:szCs w:val="24"/>
              </w:rPr>
            </w:pPr>
          </w:p>
        </w:tc>
      </w:tr>
      <w:tr w:rsidR="00F06684" w:rsidTr="00C607EA">
        <w:trPr>
          <w:jc w:val="center"/>
        </w:trPr>
        <w:tc>
          <w:tcPr>
            <w:tcW w:w="14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F06684" w:rsidRDefault="00F06684" w:rsidP="001111C7">
            <w:pPr>
              <w:spacing w:after="0" w:line="240" w:lineRule="auto"/>
              <w:jc w:val="center"/>
              <w:textAlignment w:val="baseline"/>
              <w:rPr>
                <w:rFonts w:ascii="Times New Roman" w:eastAsia="Times New Roman" w:hAnsi="Times New Roman" w:cs="Times New Roman"/>
                <w:sz w:val="24"/>
                <w:szCs w:val="24"/>
              </w:rPr>
            </w:pPr>
          </w:p>
        </w:tc>
        <w:tc>
          <w:tcPr>
            <w:tcW w:w="175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F06684" w:rsidRPr="00C708C4" w:rsidRDefault="00F06684" w:rsidP="00412287">
            <w:pPr>
              <w:tabs>
                <w:tab w:val="left" w:pos="375"/>
              </w:tabs>
              <w:ind w:right="57"/>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2985" w:type="dxa"/>
            <w:gridSpan w:val="3"/>
            <w:tcBorders>
              <w:top w:val="single" w:sz="4" w:space="0" w:color="auto"/>
              <w:left w:val="single" w:sz="4" w:space="0" w:color="auto"/>
              <w:bottom w:val="single" w:sz="4" w:space="0" w:color="auto"/>
              <w:right w:val="single" w:sz="4" w:space="0" w:color="auto"/>
            </w:tcBorders>
            <w:vAlign w:val="center"/>
          </w:tcPr>
          <w:p w:rsidR="00F06684" w:rsidRPr="00412287" w:rsidRDefault="00F06684" w:rsidP="005E04DB">
            <w:pPr>
              <w:tabs>
                <w:tab w:val="left" w:pos="375"/>
              </w:tabs>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группа</w:t>
            </w:r>
          </w:p>
        </w:tc>
        <w:tc>
          <w:tcPr>
            <w:tcW w:w="3836" w:type="dxa"/>
            <w:tcBorders>
              <w:top w:val="single" w:sz="4" w:space="0" w:color="auto"/>
              <w:left w:val="single" w:sz="4" w:space="0" w:color="auto"/>
              <w:bottom w:val="single" w:sz="4" w:space="0" w:color="auto"/>
              <w:right w:val="single" w:sz="4" w:space="0" w:color="auto"/>
            </w:tcBorders>
            <w:vAlign w:val="center"/>
          </w:tcPr>
          <w:p w:rsidR="00F06684" w:rsidRPr="00412287" w:rsidRDefault="00F06684" w:rsidP="005E04DB">
            <w:pPr>
              <w:tabs>
                <w:tab w:val="left" w:pos="375"/>
              </w:tabs>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группа</w:t>
            </w:r>
          </w:p>
        </w:tc>
      </w:tr>
      <w:tr w:rsidR="00F06684" w:rsidTr="00C607EA">
        <w:trPr>
          <w:jc w:val="center"/>
        </w:trPr>
        <w:tc>
          <w:tcPr>
            <w:tcW w:w="14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F06684" w:rsidRDefault="00F06684" w:rsidP="001111C7">
            <w:pPr>
              <w:spacing w:after="0" w:line="240" w:lineRule="auto"/>
              <w:jc w:val="center"/>
              <w:textAlignment w:val="baseline"/>
              <w:rPr>
                <w:rFonts w:ascii="Times New Roman" w:eastAsia="Times New Roman" w:hAnsi="Times New Roman" w:cs="Times New Roman"/>
                <w:sz w:val="24"/>
                <w:szCs w:val="24"/>
              </w:rPr>
            </w:pPr>
          </w:p>
        </w:tc>
        <w:tc>
          <w:tcPr>
            <w:tcW w:w="175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F06684" w:rsidRPr="00E22E8D" w:rsidRDefault="00F06684" w:rsidP="00412287">
            <w:pPr>
              <w:tabs>
                <w:tab w:val="left" w:pos="375"/>
              </w:tabs>
              <w:ind w:right="57"/>
              <w:rPr>
                <w:rFonts w:ascii="Times New Roman" w:hAnsi="Times New Roman" w:cs="Times New Roman"/>
                <w:sz w:val="24"/>
                <w:szCs w:val="24"/>
              </w:rPr>
            </w:pPr>
            <w:r w:rsidRPr="00C607EA">
              <w:rPr>
                <w:rFonts w:ascii="Times New Roman" w:hAnsi="Times New Roman" w:cs="Times New Roman"/>
                <w:color w:val="000000" w:themeColor="text1"/>
                <w:sz w:val="24"/>
                <w:szCs w:val="24"/>
              </w:rPr>
              <w:t>«</w:t>
            </w:r>
            <w:r w:rsidR="00E22E8D">
              <w:rPr>
                <w:rFonts w:ascii="Times New Roman" w:hAnsi="Times New Roman" w:cs="Times New Roman"/>
                <w:sz w:val="24"/>
                <w:szCs w:val="24"/>
              </w:rPr>
              <w:t>Развитие мелкой моторики у детей раннего возраста»</w:t>
            </w:r>
          </w:p>
        </w:tc>
        <w:tc>
          <w:tcPr>
            <w:tcW w:w="2985" w:type="dxa"/>
            <w:gridSpan w:val="3"/>
            <w:tcBorders>
              <w:top w:val="single" w:sz="4" w:space="0" w:color="auto"/>
              <w:left w:val="single" w:sz="4" w:space="0" w:color="auto"/>
              <w:bottom w:val="single" w:sz="4" w:space="0" w:color="auto"/>
              <w:right w:val="single" w:sz="4" w:space="0" w:color="auto"/>
            </w:tcBorders>
            <w:vAlign w:val="center"/>
          </w:tcPr>
          <w:p w:rsidR="00C607EA" w:rsidRDefault="00C607EA" w:rsidP="006F2A55">
            <w:pPr>
              <w:tabs>
                <w:tab w:val="left" w:pos="375"/>
              </w:tabs>
              <w:ind w:right="5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607EA" w:rsidRDefault="00C607EA" w:rsidP="00C607EA">
            <w:pPr>
              <w:tabs>
                <w:tab w:val="left" w:pos="375"/>
              </w:tabs>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«Волшебная кисточка»</w:t>
            </w:r>
          </w:p>
          <w:p w:rsidR="00F06684" w:rsidRDefault="00F06684" w:rsidP="0019774A">
            <w:pPr>
              <w:tabs>
                <w:tab w:val="left" w:pos="375"/>
              </w:tabs>
              <w:ind w:right="57"/>
              <w:contextualSpacing/>
              <w:rPr>
                <w:rFonts w:ascii="Times New Roman" w:eastAsia="Times New Roman" w:hAnsi="Times New Roman" w:cs="Times New Roman"/>
                <w:sz w:val="24"/>
                <w:szCs w:val="24"/>
              </w:rPr>
            </w:pPr>
          </w:p>
        </w:tc>
        <w:tc>
          <w:tcPr>
            <w:tcW w:w="3836" w:type="dxa"/>
            <w:tcBorders>
              <w:top w:val="single" w:sz="4" w:space="0" w:color="auto"/>
              <w:left w:val="single" w:sz="4" w:space="0" w:color="auto"/>
              <w:bottom w:val="single" w:sz="4" w:space="0" w:color="auto"/>
              <w:right w:val="single" w:sz="4" w:space="0" w:color="auto"/>
            </w:tcBorders>
            <w:vAlign w:val="center"/>
          </w:tcPr>
          <w:p w:rsidR="00F06684" w:rsidRDefault="00095FD8" w:rsidP="00412287">
            <w:pPr>
              <w:tabs>
                <w:tab w:val="left" w:pos="375"/>
              </w:tabs>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06684" w:rsidRDefault="00F06684" w:rsidP="00412287">
            <w:pPr>
              <w:tabs>
                <w:tab w:val="left" w:pos="375"/>
              </w:tabs>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07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«Моя семья»</w:t>
            </w:r>
          </w:p>
          <w:p w:rsidR="00C607EA" w:rsidRDefault="00C607EA" w:rsidP="00C607EA">
            <w:pPr>
              <w:tabs>
                <w:tab w:val="left" w:pos="375"/>
              </w:tabs>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«Юные экологи»</w:t>
            </w:r>
          </w:p>
          <w:p w:rsidR="00C607EA" w:rsidRDefault="00C607EA" w:rsidP="00412287">
            <w:pPr>
              <w:tabs>
                <w:tab w:val="left" w:pos="375"/>
              </w:tabs>
              <w:ind w:right="57"/>
              <w:rPr>
                <w:rFonts w:ascii="Times New Roman" w:eastAsia="Times New Roman" w:hAnsi="Times New Roman" w:cs="Times New Roman"/>
                <w:sz w:val="24"/>
                <w:szCs w:val="24"/>
              </w:rPr>
            </w:pPr>
          </w:p>
        </w:tc>
      </w:tr>
    </w:tbl>
    <w:p w:rsidR="004F3CCA" w:rsidRDefault="004F3CC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Default="0019774A" w:rsidP="004F3CCA">
      <w:pPr>
        <w:spacing w:before="240"/>
        <w:ind w:right="57"/>
        <w:rPr>
          <w:b/>
          <w:sz w:val="28"/>
          <w:szCs w:val="28"/>
        </w:rPr>
      </w:pPr>
    </w:p>
    <w:p w:rsidR="0019774A" w:rsidRPr="00E518AE" w:rsidRDefault="0019774A" w:rsidP="004F3CCA">
      <w:pPr>
        <w:spacing w:before="240"/>
        <w:ind w:right="57"/>
        <w:rPr>
          <w:b/>
          <w:sz w:val="28"/>
          <w:szCs w:val="28"/>
        </w:rPr>
      </w:pPr>
    </w:p>
    <w:p w:rsidR="004A6096" w:rsidRPr="00692350" w:rsidRDefault="004A6096" w:rsidP="00692350">
      <w:pPr>
        <w:pStyle w:val="a5"/>
        <w:numPr>
          <w:ilvl w:val="1"/>
          <w:numId w:val="2"/>
        </w:numPr>
        <w:spacing w:before="240"/>
        <w:ind w:left="510" w:right="57" w:hanging="368"/>
        <w:jc w:val="center"/>
        <w:rPr>
          <w:b/>
          <w:sz w:val="28"/>
          <w:szCs w:val="28"/>
        </w:rPr>
      </w:pPr>
      <w:r w:rsidRPr="00EC6613">
        <w:rPr>
          <w:rFonts w:eastAsia="Calibri"/>
          <w:b/>
          <w:bCs/>
          <w:iCs/>
          <w:color w:val="0F1419"/>
          <w:sz w:val="28"/>
          <w:szCs w:val="28"/>
        </w:rPr>
        <w:t>Фо</w:t>
      </w:r>
      <w:r w:rsidR="008267AC">
        <w:rPr>
          <w:rFonts w:eastAsia="Calibri"/>
          <w:b/>
          <w:bCs/>
          <w:iCs/>
          <w:color w:val="0F1419"/>
          <w:sz w:val="28"/>
          <w:szCs w:val="28"/>
        </w:rPr>
        <w:t xml:space="preserve">рмы контроля по дополнительной </w:t>
      </w:r>
      <w:r w:rsidRPr="00EC6613">
        <w:rPr>
          <w:rFonts w:eastAsia="Calibri"/>
          <w:b/>
          <w:bCs/>
          <w:iCs/>
          <w:color w:val="0F1419"/>
          <w:sz w:val="28"/>
          <w:szCs w:val="28"/>
        </w:rPr>
        <w:t>общеразвивающей  программе</w:t>
      </w:r>
    </w:p>
    <w:p w:rsidR="00692350" w:rsidRPr="00692350" w:rsidRDefault="00692350" w:rsidP="00692350">
      <w:pPr>
        <w:spacing w:after="0"/>
        <w:ind w:left="142" w:right="57"/>
        <w:rPr>
          <w:b/>
          <w:sz w:val="16"/>
          <w:szCs w:val="16"/>
        </w:rPr>
      </w:pPr>
    </w:p>
    <w:p w:rsidR="008267AC" w:rsidRDefault="00EC7135" w:rsidP="008267AC">
      <w:pPr>
        <w:pStyle w:val="a5"/>
        <w:numPr>
          <w:ilvl w:val="0"/>
          <w:numId w:val="40"/>
        </w:numPr>
        <w:ind w:left="1134" w:hanging="283"/>
        <w:rPr>
          <w:rFonts w:eastAsia="Calibri"/>
          <w:color w:val="0F1419"/>
        </w:rPr>
      </w:pPr>
      <w:r w:rsidRPr="008267AC">
        <w:rPr>
          <w:rFonts w:eastAsia="Calibri"/>
          <w:color w:val="0F1419"/>
        </w:rPr>
        <w:t>изучение и утверждение дополнительных образовательных программ</w:t>
      </w:r>
      <w:r w:rsidR="008267AC">
        <w:rPr>
          <w:rFonts w:eastAsia="Calibri"/>
          <w:color w:val="0F1419"/>
        </w:rPr>
        <w:t>;</w:t>
      </w:r>
    </w:p>
    <w:p w:rsidR="008267AC" w:rsidRDefault="00EC7135" w:rsidP="008267AC">
      <w:pPr>
        <w:pStyle w:val="a5"/>
        <w:numPr>
          <w:ilvl w:val="0"/>
          <w:numId w:val="40"/>
        </w:numPr>
        <w:ind w:left="1134" w:hanging="283"/>
        <w:rPr>
          <w:rFonts w:eastAsia="Calibri"/>
          <w:color w:val="0F1419"/>
        </w:rPr>
      </w:pPr>
      <w:r w:rsidRPr="008267AC">
        <w:rPr>
          <w:rFonts w:eastAsia="Calibri"/>
          <w:color w:val="0F1419"/>
        </w:rPr>
        <w:t>тематического планирования;</w:t>
      </w:r>
    </w:p>
    <w:p w:rsidR="008267AC" w:rsidRPr="008267AC" w:rsidRDefault="00EC7135" w:rsidP="008267AC">
      <w:pPr>
        <w:pStyle w:val="a5"/>
        <w:numPr>
          <w:ilvl w:val="0"/>
          <w:numId w:val="40"/>
        </w:numPr>
        <w:ind w:left="1134" w:hanging="283"/>
        <w:rPr>
          <w:rFonts w:eastAsia="Calibri"/>
          <w:color w:val="0F1419"/>
        </w:rPr>
      </w:pPr>
      <w:r w:rsidRPr="008267AC">
        <w:rPr>
          <w:rFonts w:eastAsia="Calibri"/>
          <w:color w:val="0F1419"/>
        </w:rPr>
        <w:t>посещение и анализ занятий;</w:t>
      </w:r>
    </w:p>
    <w:p w:rsidR="005F3C85" w:rsidRPr="005F3C85" w:rsidRDefault="00EC7135" w:rsidP="008267AC">
      <w:pPr>
        <w:pStyle w:val="a5"/>
        <w:numPr>
          <w:ilvl w:val="0"/>
          <w:numId w:val="40"/>
        </w:numPr>
        <w:ind w:left="1134" w:hanging="283"/>
        <w:rPr>
          <w:rFonts w:eastAsia="Calibri"/>
          <w:color w:val="0F1419"/>
        </w:rPr>
      </w:pPr>
      <w:r w:rsidRPr="008267AC">
        <w:rPr>
          <w:rFonts w:eastAsia="Calibri"/>
          <w:color w:val="0F1419"/>
        </w:rPr>
        <w:t>посещение массовых мероприятий;</w:t>
      </w:r>
    </w:p>
    <w:p w:rsidR="00457687" w:rsidRPr="00E518AE" w:rsidRDefault="00EC7135" w:rsidP="006D0E56">
      <w:pPr>
        <w:pStyle w:val="a5"/>
        <w:numPr>
          <w:ilvl w:val="0"/>
          <w:numId w:val="40"/>
        </w:numPr>
        <w:ind w:left="1134" w:hanging="283"/>
        <w:rPr>
          <w:rFonts w:eastAsia="Calibri"/>
          <w:color w:val="0F1419"/>
        </w:rPr>
      </w:pPr>
      <w:r w:rsidRPr="008267AC">
        <w:rPr>
          <w:rFonts w:eastAsia="Calibri"/>
          <w:color w:val="0F1419"/>
        </w:rPr>
        <w:t xml:space="preserve">организация выставок и </w:t>
      </w:r>
      <w:proofErr w:type="spellStart"/>
      <w:r w:rsidRPr="008267AC">
        <w:rPr>
          <w:rFonts w:eastAsia="Calibri"/>
          <w:color w:val="0F1419"/>
        </w:rPr>
        <w:t>презентац</w:t>
      </w:r>
      <w:proofErr w:type="spellEnd"/>
    </w:p>
    <w:p w:rsidR="00457687" w:rsidRDefault="00457687" w:rsidP="006D0E56">
      <w:pPr>
        <w:spacing w:after="0"/>
        <w:rPr>
          <w:rFonts w:ascii="Times New Roman" w:eastAsia="Calibri" w:hAnsi="Times New Roman" w:cs="Times New Roman"/>
          <w:color w:val="0F1419"/>
          <w:sz w:val="16"/>
          <w:szCs w:val="16"/>
        </w:rPr>
      </w:pPr>
    </w:p>
    <w:p w:rsidR="00457687" w:rsidRDefault="00457687" w:rsidP="006D0E56">
      <w:pPr>
        <w:spacing w:after="0"/>
        <w:rPr>
          <w:rFonts w:ascii="Times New Roman" w:eastAsia="Calibri" w:hAnsi="Times New Roman" w:cs="Times New Roman"/>
          <w:color w:val="0F1419"/>
          <w:sz w:val="16"/>
          <w:szCs w:val="16"/>
        </w:rPr>
      </w:pPr>
    </w:p>
    <w:p w:rsidR="00FF2CA7" w:rsidRDefault="00FF2CA7" w:rsidP="006D0E56">
      <w:pPr>
        <w:spacing w:after="0"/>
        <w:rPr>
          <w:rFonts w:ascii="Times New Roman" w:eastAsia="Calibri" w:hAnsi="Times New Roman" w:cs="Times New Roman"/>
          <w:color w:val="0F1419"/>
          <w:sz w:val="16"/>
          <w:szCs w:val="16"/>
        </w:rPr>
      </w:pPr>
    </w:p>
    <w:p w:rsidR="00FF2CA7" w:rsidRPr="006D0E56" w:rsidRDefault="00FF2CA7" w:rsidP="006D0E56">
      <w:pPr>
        <w:spacing w:after="0"/>
        <w:rPr>
          <w:rFonts w:ascii="Times New Roman" w:eastAsia="Calibri" w:hAnsi="Times New Roman" w:cs="Times New Roman"/>
          <w:color w:val="0F1419"/>
          <w:sz w:val="16"/>
          <w:szCs w:val="16"/>
        </w:rPr>
      </w:pPr>
    </w:p>
    <w:p w:rsidR="004A6096" w:rsidRPr="006D0E56" w:rsidRDefault="00604D3C" w:rsidP="006D0E56">
      <w:pPr>
        <w:pStyle w:val="a5"/>
        <w:numPr>
          <w:ilvl w:val="1"/>
          <w:numId w:val="2"/>
        </w:numPr>
        <w:ind w:left="510" w:right="57" w:hanging="493"/>
        <w:jc w:val="center"/>
        <w:rPr>
          <w:b/>
          <w:sz w:val="28"/>
          <w:szCs w:val="28"/>
        </w:rPr>
      </w:pPr>
      <w:r w:rsidRPr="005F3C85">
        <w:rPr>
          <w:rFonts w:eastAsia="Calibri"/>
          <w:b/>
          <w:sz w:val="28"/>
          <w:szCs w:val="28"/>
        </w:rPr>
        <w:t>Система представления результатов воспитанников</w:t>
      </w:r>
    </w:p>
    <w:p w:rsidR="006D0E56" w:rsidRPr="006D0E56" w:rsidRDefault="006D0E56" w:rsidP="006D0E56">
      <w:pPr>
        <w:spacing w:after="0"/>
        <w:ind w:left="17" w:right="57"/>
        <w:rPr>
          <w:rFonts w:ascii="Times New Roman" w:hAnsi="Times New Roman" w:cs="Times New Roman"/>
          <w:b/>
          <w:sz w:val="16"/>
          <w:szCs w:val="16"/>
        </w:rPr>
      </w:pPr>
    </w:p>
    <w:p w:rsidR="005F3C85" w:rsidRDefault="00604D3C" w:rsidP="00604D3C">
      <w:pPr>
        <w:pStyle w:val="a5"/>
        <w:numPr>
          <w:ilvl w:val="0"/>
          <w:numId w:val="41"/>
        </w:numPr>
        <w:spacing w:before="30" w:after="30"/>
        <w:jc w:val="both"/>
        <w:rPr>
          <w:rFonts w:eastAsia="Calibri"/>
        </w:rPr>
      </w:pPr>
      <w:r w:rsidRPr="005F3C85">
        <w:rPr>
          <w:rFonts w:eastAsia="Calibri"/>
        </w:rPr>
        <w:t>оформление выставочного стенда в ДОУ;</w:t>
      </w:r>
    </w:p>
    <w:p w:rsidR="005F3C85" w:rsidRDefault="00604D3C" w:rsidP="00604D3C">
      <w:pPr>
        <w:pStyle w:val="a5"/>
        <w:numPr>
          <w:ilvl w:val="0"/>
          <w:numId w:val="41"/>
        </w:numPr>
        <w:spacing w:before="30" w:after="30"/>
        <w:jc w:val="both"/>
        <w:rPr>
          <w:rFonts w:eastAsia="Calibri"/>
        </w:rPr>
      </w:pPr>
      <w:r w:rsidRPr="005F3C85">
        <w:rPr>
          <w:rFonts w:eastAsia="Calibri"/>
        </w:rPr>
        <w:t>выступление на родительских собраниях</w:t>
      </w:r>
      <w:r w:rsidR="00F53E75" w:rsidRPr="005F3C85">
        <w:rPr>
          <w:rFonts w:eastAsia="Calibri"/>
        </w:rPr>
        <w:t>;</w:t>
      </w:r>
    </w:p>
    <w:p w:rsidR="005F3C85" w:rsidRPr="005F3C85" w:rsidRDefault="00EC7135" w:rsidP="00604D3C">
      <w:pPr>
        <w:pStyle w:val="a5"/>
        <w:numPr>
          <w:ilvl w:val="0"/>
          <w:numId w:val="41"/>
        </w:numPr>
        <w:spacing w:before="30" w:after="30"/>
        <w:jc w:val="both"/>
        <w:rPr>
          <w:rFonts w:eastAsia="Calibri"/>
        </w:rPr>
      </w:pPr>
      <w:r w:rsidRPr="005F3C85">
        <w:t>выступления детей как внутри детского сада, так и на районных мероприятиях;</w:t>
      </w:r>
    </w:p>
    <w:p w:rsidR="00E518AE" w:rsidRPr="00E518AE" w:rsidRDefault="00F53E75" w:rsidP="00E518AE">
      <w:pPr>
        <w:pStyle w:val="a5"/>
        <w:numPr>
          <w:ilvl w:val="0"/>
          <w:numId w:val="41"/>
        </w:numPr>
        <w:spacing w:before="30" w:after="30"/>
        <w:jc w:val="both"/>
        <w:rPr>
          <w:rFonts w:eastAsia="Calibri"/>
        </w:rPr>
      </w:pPr>
      <w:r w:rsidRPr="005F3C85">
        <w:rPr>
          <w:color w:val="000000"/>
        </w:rPr>
        <w:t>презентации итогов работы</w:t>
      </w: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4F3CCA" w:rsidRDefault="004F3CCA"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E22E8D" w:rsidP="00FB2C33">
      <w:pPr>
        <w:spacing w:before="120" w:after="120"/>
        <w:rPr>
          <w:b/>
          <w:bCs/>
          <w:sz w:val="28"/>
          <w:szCs w:val="28"/>
        </w:rPr>
      </w:pPr>
      <w:r>
        <w:rPr>
          <w:b/>
          <w:bCs/>
          <w:noProof/>
          <w:sz w:val="28"/>
          <w:szCs w:val="28"/>
          <w:lang w:eastAsia="ru-RU"/>
        </w:rPr>
        <w:lastRenderedPageBreak/>
        <w:drawing>
          <wp:inline distT="0" distB="0" distL="0" distR="0">
            <wp:extent cx="6557316" cy="90256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7840" cy="9026386"/>
                    </a:xfrm>
                    <a:prstGeom prst="rect">
                      <a:avLst/>
                    </a:prstGeom>
                  </pic:spPr>
                </pic:pic>
              </a:graphicData>
            </a:graphic>
          </wp:inline>
        </w:drawing>
      </w:r>
    </w:p>
    <w:p w:rsidR="00C708C4" w:rsidRDefault="00C708C4" w:rsidP="00FB2C33">
      <w:pPr>
        <w:spacing w:before="120" w:after="120"/>
        <w:rPr>
          <w:b/>
          <w:bCs/>
          <w:sz w:val="28"/>
          <w:szCs w:val="28"/>
        </w:rPr>
      </w:pPr>
      <w:bookmarkStart w:id="0" w:name="_GoBack"/>
      <w:bookmarkEnd w:id="0"/>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p w:rsidR="00C708C4" w:rsidRDefault="00C708C4" w:rsidP="00FB2C33">
      <w:pPr>
        <w:spacing w:before="120" w:after="120"/>
        <w:rPr>
          <w:b/>
          <w:bCs/>
          <w:sz w:val="28"/>
          <w:szCs w:val="28"/>
        </w:rPr>
      </w:pPr>
    </w:p>
    <w:sectPr w:rsidR="00C708C4" w:rsidSect="004F3CCA">
      <w:pgSz w:w="11906" w:h="16838"/>
      <w:pgMar w:top="56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E9A" w:rsidRDefault="00B53E9A" w:rsidP="009D6015">
      <w:pPr>
        <w:spacing w:after="0" w:line="240" w:lineRule="auto"/>
      </w:pPr>
      <w:r>
        <w:separator/>
      </w:r>
    </w:p>
  </w:endnote>
  <w:endnote w:type="continuationSeparator" w:id="0">
    <w:p w:rsidR="00B53E9A" w:rsidRDefault="00B53E9A" w:rsidP="009D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8672"/>
      <w:docPartObj>
        <w:docPartGallery w:val="Page Numbers (Bottom of Page)"/>
        <w:docPartUnique/>
      </w:docPartObj>
    </w:sdtPr>
    <w:sdtEndPr/>
    <w:sdtContent>
      <w:p w:rsidR="00412287" w:rsidRDefault="00F56B0A">
        <w:pPr>
          <w:pStyle w:val="a3"/>
          <w:jc w:val="right"/>
        </w:pPr>
        <w:r w:rsidRPr="00596323">
          <w:rPr>
            <w:rFonts w:ascii="Times New Roman" w:hAnsi="Times New Roman" w:cs="Times New Roman"/>
            <w:sz w:val="24"/>
            <w:szCs w:val="24"/>
          </w:rPr>
          <w:fldChar w:fldCharType="begin"/>
        </w:r>
        <w:r w:rsidR="00412287" w:rsidRPr="00596323">
          <w:rPr>
            <w:rFonts w:ascii="Times New Roman" w:hAnsi="Times New Roman" w:cs="Times New Roman"/>
            <w:sz w:val="24"/>
            <w:szCs w:val="24"/>
          </w:rPr>
          <w:instrText xml:space="preserve"> PAGE   \* MERGEFORMAT </w:instrText>
        </w:r>
        <w:r w:rsidRPr="00596323">
          <w:rPr>
            <w:rFonts w:ascii="Times New Roman" w:hAnsi="Times New Roman" w:cs="Times New Roman"/>
            <w:sz w:val="24"/>
            <w:szCs w:val="24"/>
          </w:rPr>
          <w:fldChar w:fldCharType="separate"/>
        </w:r>
        <w:r w:rsidR="00C75206">
          <w:rPr>
            <w:rFonts w:ascii="Times New Roman" w:hAnsi="Times New Roman" w:cs="Times New Roman"/>
            <w:noProof/>
            <w:sz w:val="24"/>
            <w:szCs w:val="24"/>
          </w:rPr>
          <w:t>15</w:t>
        </w:r>
        <w:r w:rsidRPr="00596323">
          <w:rPr>
            <w:rFonts w:ascii="Times New Roman" w:hAnsi="Times New Roman" w:cs="Times New Roman"/>
            <w:sz w:val="24"/>
            <w:szCs w:val="24"/>
          </w:rPr>
          <w:fldChar w:fldCharType="end"/>
        </w:r>
      </w:p>
    </w:sdtContent>
  </w:sdt>
  <w:p w:rsidR="00412287" w:rsidRDefault="00412287">
    <w:pPr>
      <w:pStyle w:val="a3"/>
    </w:pPr>
    <w:r>
      <w:object w:dxaOrig="10112" w:dyaOrig="14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85pt;height:715.75pt" o:ole="">
          <v:imagedata r:id="rId1" o:title=""/>
        </v:shape>
        <o:OLEObject Type="Embed" ProgID="Word.Document.12" ShapeID="_x0000_i1025" DrawAspect="Content" ObjectID="_1685337140" r:id="rId2"/>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E9A" w:rsidRDefault="00B53E9A" w:rsidP="009D6015">
      <w:pPr>
        <w:spacing w:after="0" w:line="240" w:lineRule="auto"/>
      </w:pPr>
      <w:r>
        <w:separator/>
      </w:r>
    </w:p>
  </w:footnote>
  <w:footnote w:type="continuationSeparator" w:id="0">
    <w:p w:rsidR="00B53E9A" w:rsidRDefault="00B53E9A" w:rsidP="009D60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43E"/>
    <w:multiLevelType w:val="multilevel"/>
    <w:tmpl w:val="63EE0C96"/>
    <w:styleLink w:val="1"/>
    <w:lvl w:ilvl="0">
      <w:start w:val="3"/>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19C6B66"/>
    <w:multiLevelType w:val="hybridMultilevel"/>
    <w:tmpl w:val="4F306DE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E1272B"/>
    <w:multiLevelType w:val="multilevel"/>
    <w:tmpl w:val="28C45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5B5585"/>
    <w:multiLevelType w:val="multilevel"/>
    <w:tmpl w:val="258499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28180D"/>
    <w:multiLevelType w:val="multilevel"/>
    <w:tmpl w:val="935232EC"/>
    <w:lvl w:ilvl="0">
      <w:start w:val="2"/>
      <w:numFmt w:val="decimal"/>
      <w:lvlText w:val="%1."/>
      <w:lvlJc w:val="left"/>
      <w:pPr>
        <w:ind w:left="360" w:hanging="360"/>
      </w:pPr>
      <w:rPr>
        <w:rFonts w:hint="default"/>
        <w:color w:val="000000" w:themeColor="text1"/>
        <w:sz w:val="22"/>
      </w:rPr>
    </w:lvl>
    <w:lvl w:ilvl="1">
      <w:start w:val="1"/>
      <w:numFmt w:val="decimal"/>
      <w:lvlText w:val="%1.%2."/>
      <w:lvlJc w:val="left"/>
      <w:pPr>
        <w:ind w:left="720" w:hanging="720"/>
      </w:pPr>
      <w:rPr>
        <w:rFonts w:hint="default"/>
        <w:color w:val="000000" w:themeColor="text1"/>
        <w:sz w:val="22"/>
      </w:rPr>
    </w:lvl>
    <w:lvl w:ilvl="2">
      <w:start w:val="1"/>
      <w:numFmt w:val="decimal"/>
      <w:lvlText w:val="%1.%2.%3."/>
      <w:lvlJc w:val="left"/>
      <w:pPr>
        <w:ind w:left="720" w:hanging="720"/>
      </w:pPr>
      <w:rPr>
        <w:rFonts w:hint="default"/>
        <w:color w:val="000000" w:themeColor="text1"/>
        <w:sz w:val="22"/>
      </w:rPr>
    </w:lvl>
    <w:lvl w:ilvl="3">
      <w:start w:val="1"/>
      <w:numFmt w:val="decimal"/>
      <w:lvlText w:val="%1.%2.%3.%4."/>
      <w:lvlJc w:val="left"/>
      <w:pPr>
        <w:ind w:left="1080" w:hanging="1080"/>
      </w:pPr>
      <w:rPr>
        <w:rFonts w:hint="default"/>
        <w:color w:val="000000" w:themeColor="text1"/>
        <w:sz w:val="22"/>
      </w:rPr>
    </w:lvl>
    <w:lvl w:ilvl="4">
      <w:start w:val="1"/>
      <w:numFmt w:val="decimal"/>
      <w:lvlText w:val="%1.%2.%3.%4.%5."/>
      <w:lvlJc w:val="left"/>
      <w:pPr>
        <w:ind w:left="1080" w:hanging="1080"/>
      </w:pPr>
      <w:rPr>
        <w:rFonts w:hint="default"/>
        <w:color w:val="000000" w:themeColor="text1"/>
        <w:sz w:val="22"/>
      </w:rPr>
    </w:lvl>
    <w:lvl w:ilvl="5">
      <w:start w:val="1"/>
      <w:numFmt w:val="decimal"/>
      <w:lvlText w:val="%1.%2.%3.%4.%5.%6."/>
      <w:lvlJc w:val="left"/>
      <w:pPr>
        <w:ind w:left="1440" w:hanging="1440"/>
      </w:pPr>
      <w:rPr>
        <w:rFonts w:hint="default"/>
        <w:color w:val="000000" w:themeColor="text1"/>
        <w:sz w:val="22"/>
      </w:rPr>
    </w:lvl>
    <w:lvl w:ilvl="6">
      <w:start w:val="1"/>
      <w:numFmt w:val="decimal"/>
      <w:lvlText w:val="%1.%2.%3.%4.%5.%6.%7."/>
      <w:lvlJc w:val="left"/>
      <w:pPr>
        <w:ind w:left="1800" w:hanging="1800"/>
      </w:pPr>
      <w:rPr>
        <w:rFonts w:hint="default"/>
        <w:color w:val="000000" w:themeColor="text1"/>
        <w:sz w:val="22"/>
      </w:rPr>
    </w:lvl>
    <w:lvl w:ilvl="7">
      <w:start w:val="1"/>
      <w:numFmt w:val="decimal"/>
      <w:lvlText w:val="%1.%2.%3.%4.%5.%6.%7.%8."/>
      <w:lvlJc w:val="left"/>
      <w:pPr>
        <w:ind w:left="1800" w:hanging="1800"/>
      </w:pPr>
      <w:rPr>
        <w:rFonts w:hint="default"/>
        <w:color w:val="000000" w:themeColor="text1"/>
        <w:sz w:val="22"/>
      </w:rPr>
    </w:lvl>
    <w:lvl w:ilvl="8">
      <w:start w:val="1"/>
      <w:numFmt w:val="decimal"/>
      <w:lvlText w:val="%1.%2.%3.%4.%5.%6.%7.%8.%9."/>
      <w:lvlJc w:val="left"/>
      <w:pPr>
        <w:ind w:left="2160" w:hanging="2160"/>
      </w:pPr>
      <w:rPr>
        <w:rFonts w:hint="default"/>
        <w:color w:val="000000" w:themeColor="text1"/>
        <w:sz w:val="22"/>
      </w:rPr>
    </w:lvl>
  </w:abstractNum>
  <w:abstractNum w:abstractNumId="5">
    <w:nsid w:val="0A9110A2"/>
    <w:multiLevelType w:val="multilevel"/>
    <w:tmpl w:val="D10AF3F8"/>
    <w:lvl w:ilvl="0">
      <w:start w:val="1"/>
      <w:numFmt w:val="bullet"/>
      <w:lvlText w:val=""/>
      <w:lvlJc w:val="left"/>
      <w:pPr>
        <w:tabs>
          <w:tab w:val="num" w:pos="1065"/>
        </w:tabs>
        <w:ind w:left="1065" w:hanging="360"/>
      </w:pPr>
      <w:rPr>
        <w:rFonts w:ascii="Wingdings" w:hAnsi="Wingdings" w:hint="default"/>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nsid w:val="0CC34439"/>
    <w:multiLevelType w:val="hybridMultilevel"/>
    <w:tmpl w:val="22FC7DD0"/>
    <w:lvl w:ilvl="0" w:tplc="63F08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FB53FF"/>
    <w:multiLevelType w:val="multilevel"/>
    <w:tmpl w:val="A5065254"/>
    <w:lvl w:ilvl="0">
      <w:start w:val="1"/>
      <w:numFmt w:val="upperRoman"/>
      <w:lvlText w:val="%1."/>
      <w:lvlJc w:val="right"/>
      <w:pPr>
        <w:ind w:left="777" w:hanging="360"/>
      </w:p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2217" w:hanging="1800"/>
      </w:pPr>
      <w:rPr>
        <w:rFonts w:hint="default"/>
      </w:rPr>
    </w:lvl>
  </w:abstractNum>
  <w:abstractNum w:abstractNumId="8">
    <w:nsid w:val="144D0A8B"/>
    <w:multiLevelType w:val="hybridMultilevel"/>
    <w:tmpl w:val="533CB1E6"/>
    <w:lvl w:ilvl="0" w:tplc="63F0854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B31605"/>
    <w:multiLevelType w:val="hybridMultilevel"/>
    <w:tmpl w:val="934EAED6"/>
    <w:lvl w:ilvl="0" w:tplc="63F0854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8DE3EFF"/>
    <w:multiLevelType w:val="hybridMultilevel"/>
    <w:tmpl w:val="B0146382"/>
    <w:lvl w:ilvl="0" w:tplc="0BF62CDE">
      <w:start w:val="1"/>
      <w:numFmt w:val="decimal"/>
      <w:lvlText w:val="%1."/>
      <w:lvlJc w:val="left"/>
      <w:pPr>
        <w:ind w:left="1353"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nsid w:val="1D421C16"/>
    <w:multiLevelType w:val="hybridMultilevel"/>
    <w:tmpl w:val="5A1C5A10"/>
    <w:lvl w:ilvl="0" w:tplc="63F0854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C8737B"/>
    <w:multiLevelType w:val="hybridMultilevel"/>
    <w:tmpl w:val="E5267B28"/>
    <w:lvl w:ilvl="0" w:tplc="63F08540">
      <w:start w:val="1"/>
      <w:numFmt w:val="bullet"/>
      <w:lvlText w:val=""/>
      <w:lvlJc w:val="left"/>
      <w:pPr>
        <w:ind w:left="8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7D26BC5"/>
    <w:multiLevelType w:val="hybridMultilevel"/>
    <w:tmpl w:val="81562EC6"/>
    <w:lvl w:ilvl="0" w:tplc="63F08540">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
    <w:nsid w:val="2C654F28"/>
    <w:multiLevelType w:val="hybridMultilevel"/>
    <w:tmpl w:val="CBF27E56"/>
    <w:lvl w:ilvl="0" w:tplc="04190001">
      <w:start w:val="1"/>
      <w:numFmt w:val="bullet"/>
      <w:lvlText w:val=""/>
      <w:lvlJc w:val="left"/>
      <w:pPr>
        <w:ind w:left="12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A2901B9"/>
    <w:multiLevelType w:val="hybridMultilevel"/>
    <w:tmpl w:val="817E5618"/>
    <w:lvl w:ilvl="0" w:tplc="63F08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5D30C7"/>
    <w:multiLevelType w:val="hybridMultilevel"/>
    <w:tmpl w:val="1C08C26A"/>
    <w:lvl w:ilvl="0" w:tplc="63F0854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CD3375D"/>
    <w:multiLevelType w:val="hybridMultilevel"/>
    <w:tmpl w:val="CC7AEA42"/>
    <w:lvl w:ilvl="0" w:tplc="642C7BD4">
      <w:start w:val="1"/>
      <w:numFmt w:val="bullet"/>
      <w:lvlText w:val=""/>
      <w:lvlJc w:val="left"/>
      <w:pPr>
        <w:ind w:left="737" w:hanging="360"/>
      </w:pPr>
      <w:rPr>
        <w:rFonts w:ascii="Wingdings" w:hAnsi="Wingdings" w:hint="default"/>
        <w:sz w:val="24"/>
        <w:szCs w:val="24"/>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18">
    <w:nsid w:val="3DA12A61"/>
    <w:multiLevelType w:val="multilevel"/>
    <w:tmpl w:val="57756C12"/>
    <w:lvl w:ilvl="0">
      <w:start w:val="1"/>
      <w:numFmt w:val="decimal"/>
      <w:lvlText w:val="%1."/>
      <w:lvlJc w:val="left"/>
      <w:pPr>
        <w:tabs>
          <w:tab w:val="num" w:pos="1065"/>
        </w:tabs>
        <w:ind w:left="1065" w:hanging="360"/>
      </w:pPr>
      <w:rPr>
        <w:rFonts w:ascii="Times New Roman" w:hAnsi="Times New Roman" w:cs="Times New Roman"/>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9">
    <w:nsid w:val="433A52AC"/>
    <w:multiLevelType w:val="hybridMultilevel"/>
    <w:tmpl w:val="8B04C3CA"/>
    <w:lvl w:ilvl="0" w:tplc="63F08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F91C5E"/>
    <w:multiLevelType w:val="hybridMultilevel"/>
    <w:tmpl w:val="799A97EC"/>
    <w:lvl w:ilvl="0" w:tplc="63F08540">
      <w:start w:val="1"/>
      <w:numFmt w:val="bullet"/>
      <w:lvlText w:val=""/>
      <w:lvlJc w:val="left"/>
      <w:pPr>
        <w:ind w:left="720" w:hanging="360"/>
      </w:pPr>
      <w:rPr>
        <w:rFonts w:ascii="Symbol" w:hAnsi="Symbol" w:hint="default"/>
      </w:rPr>
    </w:lvl>
    <w:lvl w:ilvl="1" w:tplc="63F0854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ED5BDC"/>
    <w:multiLevelType w:val="multilevel"/>
    <w:tmpl w:val="BB6CB7DC"/>
    <w:lvl w:ilvl="0">
      <w:start w:val="1"/>
      <w:numFmt w:val="upperRoman"/>
      <w:lvlText w:val="%1."/>
      <w:lvlJc w:val="right"/>
      <w:pPr>
        <w:ind w:left="777" w:hanging="360"/>
      </w:pPr>
    </w:lvl>
    <w:lvl w:ilvl="1">
      <w:start w:val="1"/>
      <w:numFmt w:val="decimal"/>
      <w:lvlText w:val="%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2217" w:hanging="1800"/>
      </w:pPr>
      <w:rPr>
        <w:rFonts w:hint="default"/>
      </w:rPr>
    </w:lvl>
  </w:abstractNum>
  <w:abstractNum w:abstractNumId="22">
    <w:nsid w:val="4F221551"/>
    <w:multiLevelType w:val="hybridMultilevel"/>
    <w:tmpl w:val="4F306DE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1155751"/>
    <w:multiLevelType w:val="singleLevel"/>
    <w:tmpl w:val="770AE842"/>
    <w:lvl w:ilvl="0">
      <w:numFmt w:val="bullet"/>
      <w:lvlText w:val="v"/>
      <w:lvlJc w:val="left"/>
      <w:pPr>
        <w:tabs>
          <w:tab w:val="num" w:pos="1005"/>
        </w:tabs>
        <w:ind w:left="0" w:firstLine="645"/>
      </w:pPr>
      <w:rPr>
        <w:rFonts w:ascii="Wingdings" w:hAnsi="Wingdings" w:cs="Wingdings"/>
        <w:color w:val="000000"/>
        <w:sz w:val="20"/>
        <w:szCs w:val="20"/>
      </w:rPr>
    </w:lvl>
  </w:abstractNum>
  <w:abstractNum w:abstractNumId="24">
    <w:nsid w:val="52D500FC"/>
    <w:multiLevelType w:val="hybridMultilevel"/>
    <w:tmpl w:val="94DE7F18"/>
    <w:lvl w:ilvl="0" w:tplc="04190009">
      <w:start w:val="1"/>
      <w:numFmt w:val="bullet"/>
      <w:lvlText w:val=""/>
      <w:lvlJc w:val="left"/>
      <w:pPr>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30E77D2"/>
    <w:multiLevelType w:val="hybridMultilevel"/>
    <w:tmpl w:val="EB9C7A62"/>
    <w:lvl w:ilvl="0" w:tplc="4C0279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9C37AF"/>
    <w:multiLevelType w:val="hybridMultilevel"/>
    <w:tmpl w:val="C58889C2"/>
    <w:lvl w:ilvl="0" w:tplc="63F08540">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7">
    <w:nsid w:val="54C8911C"/>
    <w:multiLevelType w:val="multilevel"/>
    <w:tmpl w:val="63DC6358"/>
    <w:lvl w:ilvl="0">
      <w:start w:val="1"/>
      <w:numFmt w:val="bullet"/>
      <w:lvlText w:val=""/>
      <w:lvlJc w:val="left"/>
      <w:pPr>
        <w:tabs>
          <w:tab w:val="num" w:pos="1495"/>
        </w:tabs>
        <w:ind w:left="1495" w:hanging="360"/>
      </w:pPr>
      <w:rPr>
        <w:rFonts w:ascii="Symbol" w:hAnsi="Symbol" w:hint="default"/>
        <w:sz w:val="24"/>
        <w:szCs w:val="24"/>
      </w:rPr>
    </w:lvl>
    <w:lvl w:ilvl="1">
      <w:start w:val="1"/>
      <w:numFmt w:val="lowerLetter"/>
      <w:lvlText w:val="%2."/>
      <w:lvlJc w:val="left"/>
      <w:pPr>
        <w:tabs>
          <w:tab w:val="num" w:pos="2215"/>
        </w:tabs>
        <w:ind w:left="2215" w:hanging="360"/>
      </w:pPr>
      <w:rPr>
        <w:rFonts w:ascii="Times New Roman" w:hAnsi="Times New Roman" w:cs="Times New Roman"/>
        <w:sz w:val="24"/>
        <w:szCs w:val="24"/>
      </w:rPr>
    </w:lvl>
    <w:lvl w:ilvl="2">
      <w:start w:val="1"/>
      <w:numFmt w:val="lowerRoman"/>
      <w:lvlText w:val="%3."/>
      <w:lvlJc w:val="right"/>
      <w:pPr>
        <w:tabs>
          <w:tab w:val="num" w:pos="2935"/>
        </w:tabs>
        <w:ind w:left="2935" w:hanging="180"/>
      </w:pPr>
      <w:rPr>
        <w:rFonts w:ascii="Times New Roman" w:hAnsi="Times New Roman" w:cs="Times New Roman"/>
        <w:sz w:val="24"/>
        <w:szCs w:val="24"/>
      </w:rPr>
    </w:lvl>
    <w:lvl w:ilvl="3">
      <w:start w:val="1"/>
      <w:numFmt w:val="decimal"/>
      <w:lvlText w:val="%4."/>
      <w:lvlJc w:val="left"/>
      <w:pPr>
        <w:tabs>
          <w:tab w:val="num" w:pos="3655"/>
        </w:tabs>
        <w:ind w:left="3655" w:hanging="360"/>
      </w:pPr>
      <w:rPr>
        <w:rFonts w:ascii="Times New Roman" w:hAnsi="Times New Roman" w:cs="Times New Roman"/>
        <w:sz w:val="24"/>
        <w:szCs w:val="24"/>
      </w:rPr>
    </w:lvl>
    <w:lvl w:ilvl="4">
      <w:start w:val="1"/>
      <w:numFmt w:val="lowerLetter"/>
      <w:lvlText w:val="%5."/>
      <w:lvlJc w:val="left"/>
      <w:pPr>
        <w:tabs>
          <w:tab w:val="num" w:pos="4375"/>
        </w:tabs>
        <w:ind w:left="4375" w:hanging="360"/>
      </w:pPr>
      <w:rPr>
        <w:rFonts w:ascii="Times New Roman" w:hAnsi="Times New Roman" w:cs="Times New Roman"/>
        <w:sz w:val="24"/>
        <w:szCs w:val="24"/>
      </w:rPr>
    </w:lvl>
    <w:lvl w:ilvl="5">
      <w:start w:val="1"/>
      <w:numFmt w:val="lowerRoman"/>
      <w:lvlText w:val="%6."/>
      <w:lvlJc w:val="right"/>
      <w:pPr>
        <w:tabs>
          <w:tab w:val="num" w:pos="5095"/>
        </w:tabs>
        <w:ind w:left="5095" w:hanging="180"/>
      </w:pPr>
      <w:rPr>
        <w:rFonts w:ascii="Times New Roman" w:hAnsi="Times New Roman" w:cs="Times New Roman"/>
        <w:sz w:val="24"/>
        <w:szCs w:val="24"/>
      </w:rPr>
    </w:lvl>
    <w:lvl w:ilvl="6">
      <w:start w:val="1"/>
      <w:numFmt w:val="decimal"/>
      <w:lvlText w:val="%7."/>
      <w:lvlJc w:val="left"/>
      <w:pPr>
        <w:tabs>
          <w:tab w:val="num" w:pos="5815"/>
        </w:tabs>
        <w:ind w:left="5815" w:hanging="360"/>
      </w:pPr>
      <w:rPr>
        <w:rFonts w:ascii="Times New Roman" w:hAnsi="Times New Roman" w:cs="Times New Roman"/>
        <w:sz w:val="24"/>
        <w:szCs w:val="24"/>
      </w:rPr>
    </w:lvl>
    <w:lvl w:ilvl="7">
      <w:start w:val="1"/>
      <w:numFmt w:val="lowerLetter"/>
      <w:lvlText w:val="%8."/>
      <w:lvlJc w:val="left"/>
      <w:pPr>
        <w:tabs>
          <w:tab w:val="num" w:pos="6535"/>
        </w:tabs>
        <w:ind w:left="6535" w:hanging="360"/>
      </w:pPr>
      <w:rPr>
        <w:rFonts w:ascii="Times New Roman" w:hAnsi="Times New Roman" w:cs="Times New Roman"/>
        <w:sz w:val="24"/>
        <w:szCs w:val="24"/>
      </w:rPr>
    </w:lvl>
    <w:lvl w:ilvl="8">
      <w:start w:val="1"/>
      <w:numFmt w:val="lowerRoman"/>
      <w:lvlText w:val="%9."/>
      <w:lvlJc w:val="right"/>
      <w:pPr>
        <w:tabs>
          <w:tab w:val="num" w:pos="7255"/>
        </w:tabs>
        <w:ind w:left="7255" w:hanging="180"/>
      </w:pPr>
      <w:rPr>
        <w:rFonts w:ascii="Times New Roman" w:hAnsi="Times New Roman" w:cs="Times New Roman"/>
        <w:sz w:val="24"/>
        <w:szCs w:val="24"/>
      </w:rPr>
    </w:lvl>
  </w:abstractNum>
  <w:abstractNum w:abstractNumId="28">
    <w:nsid w:val="5C1D0039"/>
    <w:multiLevelType w:val="hybridMultilevel"/>
    <w:tmpl w:val="5BBEE8D8"/>
    <w:lvl w:ilvl="0" w:tplc="4C0279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A6188E"/>
    <w:multiLevelType w:val="hybridMultilevel"/>
    <w:tmpl w:val="A5AAD9D2"/>
    <w:lvl w:ilvl="0" w:tplc="0419000F">
      <w:start w:val="1"/>
      <w:numFmt w:val="decimal"/>
      <w:lvlText w:val="%1."/>
      <w:lvlJc w:val="left"/>
      <w:pPr>
        <w:ind w:left="1440" w:hanging="360"/>
      </w:pPr>
    </w:lvl>
    <w:lvl w:ilvl="1" w:tplc="0419000F">
      <w:start w:val="1"/>
      <w:numFmt w:val="decimal"/>
      <w:lvlText w:val="%2."/>
      <w:lvlJc w:val="left"/>
      <w:pPr>
        <w:ind w:left="135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861260C"/>
    <w:multiLevelType w:val="multilevel"/>
    <w:tmpl w:val="935232EC"/>
    <w:lvl w:ilvl="0">
      <w:start w:val="2"/>
      <w:numFmt w:val="decimal"/>
      <w:lvlText w:val="%1."/>
      <w:lvlJc w:val="left"/>
      <w:pPr>
        <w:ind w:left="360" w:hanging="360"/>
      </w:pPr>
      <w:rPr>
        <w:rFonts w:hint="default"/>
        <w:color w:val="000000" w:themeColor="text1"/>
        <w:sz w:val="22"/>
      </w:rPr>
    </w:lvl>
    <w:lvl w:ilvl="1">
      <w:start w:val="1"/>
      <w:numFmt w:val="decimal"/>
      <w:lvlText w:val="%1.%2."/>
      <w:lvlJc w:val="left"/>
      <w:pPr>
        <w:ind w:left="720" w:hanging="720"/>
      </w:pPr>
      <w:rPr>
        <w:rFonts w:hint="default"/>
        <w:color w:val="000000" w:themeColor="text1"/>
        <w:sz w:val="22"/>
      </w:rPr>
    </w:lvl>
    <w:lvl w:ilvl="2">
      <w:start w:val="1"/>
      <w:numFmt w:val="decimal"/>
      <w:lvlText w:val="%1.%2.%3."/>
      <w:lvlJc w:val="left"/>
      <w:pPr>
        <w:ind w:left="720" w:hanging="720"/>
      </w:pPr>
      <w:rPr>
        <w:rFonts w:hint="default"/>
        <w:color w:val="000000" w:themeColor="text1"/>
        <w:sz w:val="22"/>
      </w:rPr>
    </w:lvl>
    <w:lvl w:ilvl="3">
      <w:start w:val="1"/>
      <w:numFmt w:val="decimal"/>
      <w:lvlText w:val="%1.%2.%3.%4."/>
      <w:lvlJc w:val="left"/>
      <w:pPr>
        <w:ind w:left="1080" w:hanging="1080"/>
      </w:pPr>
      <w:rPr>
        <w:rFonts w:hint="default"/>
        <w:color w:val="000000" w:themeColor="text1"/>
        <w:sz w:val="22"/>
      </w:rPr>
    </w:lvl>
    <w:lvl w:ilvl="4">
      <w:start w:val="1"/>
      <w:numFmt w:val="decimal"/>
      <w:lvlText w:val="%1.%2.%3.%4.%5."/>
      <w:lvlJc w:val="left"/>
      <w:pPr>
        <w:ind w:left="1080" w:hanging="1080"/>
      </w:pPr>
      <w:rPr>
        <w:rFonts w:hint="default"/>
        <w:color w:val="000000" w:themeColor="text1"/>
        <w:sz w:val="22"/>
      </w:rPr>
    </w:lvl>
    <w:lvl w:ilvl="5">
      <w:start w:val="1"/>
      <w:numFmt w:val="decimal"/>
      <w:lvlText w:val="%1.%2.%3.%4.%5.%6."/>
      <w:lvlJc w:val="left"/>
      <w:pPr>
        <w:ind w:left="1440" w:hanging="1440"/>
      </w:pPr>
      <w:rPr>
        <w:rFonts w:hint="default"/>
        <w:color w:val="000000" w:themeColor="text1"/>
        <w:sz w:val="22"/>
      </w:rPr>
    </w:lvl>
    <w:lvl w:ilvl="6">
      <w:start w:val="1"/>
      <w:numFmt w:val="decimal"/>
      <w:lvlText w:val="%1.%2.%3.%4.%5.%6.%7."/>
      <w:lvlJc w:val="left"/>
      <w:pPr>
        <w:ind w:left="1800" w:hanging="1800"/>
      </w:pPr>
      <w:rPr>
        <w:rFonts w:hint="default"/>
        <w:color w:val="000000" w:themeColor="text1"/>
        <w:sz w:val="22"/>
      </w:rPr>
    </w:lvl>
    <w:lvl w:ilvl="7">
      <w:start w:val="1"/>
      <w:numFmt w:val="decimal"/>
      <w:lvlText w:val="%1.%2.%3.%4.%5.%6.%7.%8."/>
      <w:lvlJc w:val="left"/>
      <w:pPr>
        <w:ind w:left="1800" w:hanging="1800"/>
      </w:pPr>
      <w:rPr>
        <w:rFonts w:hint="default"/>
        <w:color w:val="000000" w:themeColor="text1"/>
        <w:sz w:val="22"/>
      </w:rPr>
    </w:lvl>
    <w:lvl w:ilvl="8">
      <w:start w:val="1"/>
      <w:numFmt w:val="decimal"/>
      <w:lvlText w:val="%1.%2.%3.%4.%5.%6.%7.%8.%9."/>
      <w:lvlJc w:val="left"/>
      <w:pPr>
        <w:ind w:left="2160" w:hanging="2160"/>
      </w:pPr>
      <w:rPr>
        <w:rFonts w:hint="default"/>
        <w:color w:val="000000" w:themeColor="text1"/>
        <w:sz w:val="22"/>
      </w:rPr>
    </w:lvl>
  </w:abstractNum>
  <w:abstractNum w:abstractNumId="31">
    <w:nsid w:val="6AC85B62"/>
    <w:multiLevelType w:val="hybridMultilevel"/>
    <w:tmpl w:val="F0F8E838"/>
    <w:lvl w:ilvl="0" w:tplc="63F0854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B0E4858"/>
    <w:multiLevelType w:val="hybridMultilevel"/>
    <w:tmpl w:val="C99C1B9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F48AEDC6">
      <w:start w:val="3"/>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6E388A"/>
    <w:multiLevelType w:val="multilevel"/>
    <w:tmpl w:val="935232EC"/>
    <w:lvl w:ilvl="0">
      <w:start w:val="2"/>
      <w:numFmt w:val="decimal"/>
      <w:lvlText w:val="%1."/>
      <w:lvlJc w:val="left"/>
      <w:pPr>
        <w:ind w:left="360" w:hanging="360"/>
      </w:pPr>
      <w:rPr>
        <w:rFonts w:hint="default"/>
        <w:color w:val="000000" w:themeColor="text1"/>
        <w:sz w:val="22"/>
      </w:rPr>
    </w:lvl>
    <w:lvl w:ilvl="1">
      <w:start w:val="1"/>
      <w:numFmt w:val="decimal"/>
      <w:lvlText w:val="%1.%2."/>
      <w:lvlJc w:val="left"/>
      <w:pPr>
        <w:ind w:left="720" w:hanging="720"/>
      </w:pPr>
      <w:rPr>
        <w:rFonts w:hint="default"/>
        <w:color w:val="000000" w:themeColor="text1"/>
        <w:sz w:val="22"/>
      </w:rPr>
    </w:lvl>
    <w:lvl w:ilvl="2">
      <w:start w:val="1"/>
      <w:numFmt w:val="decimal"/>
      <w:lvlText w:val="%1.%2.%3."/>
      <w:lvlJc w:val="left"/>
      <w:pPr>
        <w:ind w:left="720" w:hanging="720"/>
      </w:pPr>
      <w:rPr>
        <w:rFonts w:hint="default"/>
        <w:color w:val="000000" w:themeColor="text1"/>
        <w:sz w:val="22"/>
      </w:rPr>
    </w:lvl>
    <w:lvl w:ilvl="3">
      <w:start w:val="1"/>
      <w:numFmt w:val="decimal"/>
      <w:lvlText w:val="%1.%2.%3.%4."/>
      <w:lvlJc w:val="left"/>
      <w:pPr>
        <w:ind w:left="1080" w:hanging="1080"/>
      </w:pPr>
      <w:rPr>
        <w:rFonts w:hint="default"/>
        <w:color w:val="000000" w:themeColor="text1"/>
        <w:sz w:val="22"/>
      </w:rPr>
    </w:lvl>
    <w:lvl w:ilvl="4">
      <w:start w:val="1"/>
      <w:numFmt w:val="decimal"/>
      <w:lvlText w:val="%1.%2.%3.%4.%5."/>
      <w:lvlJc w:val="left"/>
      <w:pPr>
        <w:ind w:left="1080" w:hanging="1080"/>
      </w:pPr>
      <w:rPr>
        <w:rFonts w:hint="default"/>
        <w:color w:val="000000" w:themeColor="text1"/>
        <w:sz w:val="22"/>
      </w:rPr>
    </w:lvl>
    <w:lvl w:ilvl="5">
      <w:start w:val="1"/>
      <w:numFmt w:val="decimal"/>
      <w:lvlText w:val="%1.%2.%3.%4.%5.%6."/>
      <w:lvlJc w:val="left"/>
      <w:pPr>
        <w:ind w:left="1440" w:hanging="1440"/>
      </w:pPr>
      <w:rPr>
        <w:rFonts w:hint="default"/>
        <w:color w:val="000000" w:themeColor="text1"/>
        <w:sz w:val="22"/>
      </w:rPr>
    </w:lvl>
    <w:lvl w:ilvl="6">
      <w:start w:val="1"/>
      <w:numFmt w:val="decimal"/>
      <w:lvlText w:val="%1.%2.%3.%4.%5.%6.%7."/>
      <w:lvlJc w:val="left"/>
      <w:pPr>
        <w:ind w:left="1800" w:hanging="1800"/>
      </w:pPr>
      <w:rPr>
        <w:rFonts w:hint="default"/>
        <w:color w:val="000000" w:themeColor="text1"/>
        <w:sz w:val="22"/>
      </w:rPr>
    </w:lvl>
    <w:lvl w:ilvl="7">
      <w:start w:val="1"/>
      <w:numFmt w:val="decimal"/>
      <w:lvlText w:val="%1.%2.%3.%4.%5.%6.%7.%8."/>
      <w:lvlJc w:val="left"/>
      <w:pPr>
        <w:ind w:left="1800" w:hanging="1800"/>
      </w:pPr>
      <w:rPr>
        <w:rFonts w:hint="default"/>
        <w:color w:val="000000" w:themeColor="text1"/>
        <w:sz w:val="22"/>
      </w:rPr>
    </w:lvl>
    <w:lvl w:ilvl="8">
      <w:start w:val="1"/>
      <w:numFmt w:val="decimal"/>
      <w:lvlText w:val="%1.%2.%3.%4.%5.%6.%7.%8.%9."/>
      <w:lvlJc w:val="left"/>
      <w:pPr>
        <w:ind w:left="2160" w:hanging="2160"/>
      </w:pPr>
      <w:rPr>
        <w:rFonts w:hint="default"/>
        <w:color w:val="000000" w:themeColor="text1"/>
        <w:sz w:val="22"/>
      </w:rPr>
    </w:lvl>
  </w:abstractNum>
  <w:abstractNum w:abstractNumId="34">
    <w:nsid w:val="6BE463D2"/>
    <w:multiLevelType w:val="hybridMultilevel"/>
    <w:tmpl w:val="9B326166"/>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F247E27"/>
    <w:multiLevelType w:val="hybridMultilevel"/>
    <w:tmpl w:val="96860442"/>
    <w:lvl w:ilvl="0" w:tplc="63F08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3F08540">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110C4F"/>
    <w:multiLevelType w:val="hybridMultilevel"/>
    <w:tmpl w:val="B13E1F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9C507D"/>
    <w:multiLevelType w:val="multilevel"/>
    <w:tmpl w:val="2146BB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47D387C"/>
    <w:multiLevelType w:val="hybridMultilevel"/>
    <w:tmpl w:val="3AF643FC"/>
    <w:lvl w:ilvl="0" w:tplc="63F0854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7816D95"/>
    <w:multiLevelType w:val="hybridMultilevel"/>
    <w:tmpl w:val="5582E84E"/>
    <w:lvl w:ilvl="0" w:tplc="63F08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AC3006"/>
    <w:multiLevelType w:val="hybridMultilevel"/>
    <w:tmpl w:val="8974ADE8"/>
    <w:lvl w:ilvl="0" w:tplc="DCA06A8A">
      <w:start w:val="1"/>
      <w:numFmt w:val="russianLower"/>
      <w:lvlText w:val="%1)"/>
      <w:lvlJc w:val="left"/>
      <w:pPr>
        <w:ind w:left="1008" w:hanging="360"/>
      </w:pPr>
      <w:rPr>
        <w:rFonts w:hint="default"/>
      </w:rPr>
    </w:lvl>
    <w:lvl w:ilvl="1" w:tplc="2758D9C0">
      <w:start w:val="3"/>
      <w:numFmt w:val="bullet"/>
      <w:lvlText w:val="•"/>
      <w:lvlJc w:val="left"/>
      <w:pPr>
        <w:ind w:left="2073" w:hanging="705"/>
      </w:pPr>
      <w:rPr>
        <w:rFonts w:ascii="Times New Roman" w:eastAsia="Times New Roman" w:hAnsi="Times New Roman" w:cs="Times New Roman" w:hint="default"/>
      </w:r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num w:numId="1">
    <w:abstractNumId w:val="21"/>
  </w:num>
  <w:num w:numId="2">
    <w:abstractNumId w:val="7"/>
  </w:num>
  <w:num w:numId="3">
    <w:abstractNumId w:val="39"/>
  </w:num>
  <w:num w:numId="4">
    <w:abstractNumId w:val="19"/>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9"/>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7"/>
  </w:num>
  <w:num w:numId="22">
    <w:abstractNumId w:val="22"/>
  </w:num>
  <w:num w:numId="23">
    <w:abstractNumId w:val="33"/>
  </w:num>
  <w:num w:numId="24">
    <w:abstractNumId w:val="37"/>
  </w:num>
  <w:num w:numId="25">
    <w:abstractNumId w:val="0"/>
  </w:num>
  <w:num w:numId="26">
    <w:abstractNumId w:val="3"/>
  </w:num>
  <w:num w:numId="27">
    <w:abstractNumId w:val="16"/>
  </w:num>
  <w:num w:numId="28">
    <w:abstractNumId w:val="36"/>
  </w:num>
  <w:num w:numId="29">
    <w:abstractNumId w:val="17"/>
  </w:num>
  <w:num w:numId="30">
    <w:abstractNumId w:val="8"/>
  </w:num>
  <w:num w:numId="31">
    <w:abstractNumId w:val="24"/>
  </w:num>
  <w:num w:numId="32">
    <w:abstractNumId w:val="1"/>
  </w:num>
  <w:num w:numId="33">
    <w:abstractNumId w:val="40"/>
  </w:num>
  <w:num w:numId="34">
    <w:abstractNumId w:val="13"/>
  </w:num>
  <w:num w:numId="35">
    <w:abstractNumId w:val="32"/>
  </w:num>
  <w:num w:numId="36">
    <w:abstractNumId w:val="35"/>
  </w:num>
  <w:num w:numId="37">
    <w:abstractNumId w:val="20"/>
  </w:num>
  <w:num w:numId="38">
    <w:abstractNumId w:val="25"/>
  </w:num>
  <w:num w:numId="39">
    <w:abstractNumId w:val="6"/>
  </w:num>
  <w:num w:numId="40">
    <w:abstractNumId w:val="15"/>
  </w:num>
  <w:num w:numId="41">
    <w:abstractNumId w:val="26"/>
  </w:num>
  <w:num w:numId="42">
    <w:abstractNumId w:val="28"/>
  </w:num>
  <w:num w:numId="43">
    <w:abstractNumId w:val="4"/>
  </w:num>
  <w:num w:numId="44">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73BB"/>
    <w:rsid w:val="00002641"/>
    <w:rsid w:val="00032CDA"/>
    <w:rsid w:val="000559E8"/>
    <w:rsid w:val="0006143C"/>
    <w:rsid w:val="00095FD8"/>
    <w:rsid w:val="000A7048"/>
    <w:rsid w:val="000B25F4"/>
    <w:rsid w:val="000B3501"/>
    <w:rsid w:val="000B5256"/>
    <w:rsid w:val="000C7BDE"/>
    <w:rsid w:val="000E403B"/>
    <w:rsid w:val="000F1AD9"/>
    <w:rsid w:val="00106041"/>
    <w:rsid w:val="00106043"/>
    <w:rsid w:val="001111C7"/>
    <w:rsid w:val="00112E64"/>
    <w:rsid w:val="00132350"/>
    <w:rsid w:val="00141D26"/>
    <w:rsid w:val="00152D1F"/>
    <w:rsid w:val="00153FD5"/>
    <w:rsid w:val="00164A75"/>
    <w:rsid w:val="00171DAC"/>
    <w:rsid w:val="001907FF"/>
    <w:rsid w:val="00193FE4"/>
    <w:rsid w:val="0019774A"/>
    <w:rsid w:val="001A367D"/>
    <w:rsid w:val="002101D0"/>
    <w:rsid w:val="00212A3E"/>
    <w:rsid w:val="002158C1"/>
    <w:rsid w:val="0022348A"/>
    <w:rsid w:val="0024124A"/>
    <w:rsid w:val="00250FB3"/>
    <w:rsid w:val="002716BC"/>
    <w:rsid w:val="002771A0"/>
    <w:rsid w:val="00287AD0"/>
    <w:rsid w:val="00293D3F"/>
    <w:rsid w:val="0029457B"/>
    <w:rsid w:val="002C5342"/>
    <w:rsid w:val="002C7E5F"/>
    <w:rsid w:val="002D5D58"/>
    <w:rsid w:val="002E542C"/>
    <w:rsid w:val="002F283D"/>
    <w:rsid w:val="003073C7"/>
    <w:rsid w:val="00311733"/>
    <w:rsid w:val="00314256"/>
    <w:rsid w:val="003219F9"/>
    <w:rsid w:val="00353FD4"/>
    <w:rsid w:val="00356D58"/>
    <w:rsid w:val="00370F00"/>
    <w:rsid w:val="003729E6"/>
    <w:rsid w:val="003B1B2E"/>
    <w:rsid w:val="003D4550"/>
    <w:rsid w:val="003E1A15"/>
    <w:rsid w:val="003E63B9"/>
    <w:rsid w:val="003F76D9"/>
    <w:rsid w:val="00402835"/>
    <w:rsid w:val="00403670"/>
    <w:rsid w:val="004055DC"/>
    <w:rsid w:val="00406A0C"/>
    <w:rsid w:val="00412287"/>
    <w:rsid w:val="00457687"/>
    <w:rsid w:val="00472E1B"/>
    <w:rsid w:val="0047550A"/>
    <w:rsid w:val="00475CE3"/>
    <w:rsid w:val="00493E5B"/>
    <w:rsid w:val="004954C6"/>
    <w:rsid w:val="004A6096"/>
    <w:rsid w:val="004A73BB"/>
    <w:rsid w:val="004A7DC5"/>
    <w:rsid w:val="004B29ED"/>
    <w:rsid w:val="004B4F80"/>
    <w:rsid w:val="004D14CC"/>
    <w:rsid w:val="004E6664"/>
    <w:rsid w:val="004F1E87"/>
    <w:rsid w:val="004F3CCA"/>
    <w:rsid w:val="00506DAA"/>
    <w:rsid w:val="00507391"/>
    <w:rsid w:val="00510CC0"/>
    <w:rsid w:val="00533EC4"/>
    <w:rsid w:val="00545953"/>
    <w:rsid w:val="00546A4C"/>
    <w:rsid w:val="0055343D"/>
    <w:rsid w:val="0056001D"/>
    <w:rsid w:val="0059070D"/>
    <w:rsid w:val="005D4C05"/>
    <w:rsid w:val="005D4DA3"/>
    <w:rsid w:val="005E04DB"/>
    <w:rsid w:val="005E4AE6"/>
    <w:rsid w:val="005F3C85"/>
    <w:rsid w:val="00601C10"/>
    <w:rsid w:val="0060457A"/>
    <w:rsid w:val="00604D3C"/>
    <w:rsid w:val="00605E93"/>
    <w:rsid w:val="00643AC6"/>
    <w:rsid w:val="00647E33"/>
    <w:rsid w:val="00650746"/>
    <w:rsid w:val="00655030"/>
    <w:rsid w:val="006733D2"/>
    <w:rsid w:val="0068399E"/>
    <w:rsid w:val="006843A7"/>
    <w:rsid w:val="0069196C"/>
    <w:rsid w:val="00692350"/>
    <w:rsid w:val="006C0C27"/>
    <w:rsid w:val="006C1F6A"/>
    <w:rsid w:val="006C481A"/>
    <w:rsid w:val="006D0E56"/>
    <w:rsid w:val="006E0DDC"/>
    <w:rsid w:val="006E3D7C"/>
    <w:rsid w:val="006F2A55"/>
    <w:rsid w:val="00737726"/>
    <w:rsid w:val="00775C7F"/>
    <w:rsid w:val="007774BD"/>
    <w:rsid w:val="007831E5"/>
    <w:rsid w:val="0079799B"/>
    <w:rsid w:val="007B7184"/>
    <w:rsid w:val="007D3F4F"/>
    <w:rsid w:val="007E6EE3"/>
    <w:rsid w:val="007F1F17"/>
    <w:rsid w:val="008056C4"/>
    <w:rsid w:val="008158E2"/>
    <w:rsid w:val="00825468"/>
    <w:rsid w:val="00825C4E"/>
    <w:rsid w:val="008267AC"/>
    <w:rsid w:val="008320B9"/>
    <w:rsid w:val="00845CE0"/>
    <w:rsid w:val="008475B6"/>
    <w:rsid w:val="00847F6E"/>
    <w:rsid w:val="0086744D"/>
    <w:rsid w:val="00872E80"/>
    <w:rsid w:val="0087352F"/>
    <w:rsid w:val="00884F4C"/>
    <w:rsid w:val="008919EC"/>
    <w:rsid w:val="008D32C8"/>
    <w:rsid w:val="008D7CAC"/>
    <w:rsid w:val="00913594"/>
    <w:rsid w:val="00916DD9"/>
    <w:rsid w:val="0093022F"/>
    <w:rsid w:val="00952B78"/>
    <w:rsid w:val="009A476E"/>
    <w:rsid w:val="009B4FEA"/>
    <w:rsid w:val="009C5537"/>
    <w:rsid w:val="009D6015"/>
    <w:rsid w:val="009E2E41"/>
    <w:rsid w:val="00A46574"/>
    <w:rsid w:val="00A75A37"/>
    <w:rsid w:val="00A808C8"/>
    <w:rsid w:val="00AA1E40"/>
    <w:rsid w:val="00AD26AB"/>
    <w:rsid w:val="00AD6E47"/>
    <w:rsid w:val="00AD7746"/>
    <w:rsid w:val="00AE0955"/>
    <w:rsid w:val="00AF089E"/>
    <w:rsid w:val="00AF2A6E"/>
    <w:rsid w:val="00AF71F9"/>
    <w:rsid w:val="00B33683"/>
    <w:rsid w:val="00B444D0"/>
    <w:rsid w:val="00B477F3"/>
    <w:rsid w:val="00B5029F"/>
    <w:rsid w:val="00B51F52"/>
    <w:rsid w:val="00B53E9A"/>
    <w:rsid w:val="00B54F53"/>
    <w:rsid w:val="00B57A8D"/>
    <w:rsid w:val="00B67264"/>
    <w:rsid w:val="00B81CA9"/>
    <w:rsid w:val="00BB5C71"/>
    <w:rsid w:val="00BC455A"/>
    <w:rsid w:val="00BC797C"/>
    <w:rsid w:val="00BC7ADF"/>
    <w:rsid w:val="00BF0138"/>
    <w:rsid w:val="00C0439C"/>
    <w:rsid w:val="00C222FC"/>
    <w:rsid w:val="00C37FC4"/>
    <w:rsid w:val="00C607EA"/>
    <w:rsid w:val="00C708C4"/>
    <w:rsid w:val="00C7158B"/>
    <w:rsid w:val="00C75206"/>
    <w:rsid w:val="00C81995"/>
    <w:rsid w:val="00C9057D"/>
    <w:rsid w:val="00C97523"/>
    <w:rsid w:val="00CA3559"/>
    <w:rsid w:val="00CB205C"/>
    <w:rsid w:val="00CC1C39"/>
    <w:rsid w:val="00CD08D4"/>
    <w:rsid w:val="00CD6517"/>
    <w:rsid w:val="00D317D6"/>
    <w:rsid w:val="00D325A5"/>
    <w:rsid w:val="00D724A2"/>
    <w:rsid w:val="00D76AAA"/>
    <w:rsid w:val="00D84397"/>
    <w:rsid w:val="00D84825"/>
    <w:rsid w:val="00DA1179"/>
    <w:rsid w:val="00DB686E"/>
    <w:rsid w:val="00DC46CC"/>
    <w:rsid w:val="00DD1E3A"/>
    <w:rsid w:val="00DE4F5C"/>
    <w:rsid w:val="00DF0BAD"/>
    <w:rsid w:val="00DF7777"/>
    <w:rsid w:val="00E0639B"/>
    <w:rsid w:val="00E16E6A"/>
    <w:rsid w:val="00E17E0A"/>
    <w:rsid w:val="00E22E8D"/>
    <w:rsid w:val="00E25568"/>
    <w:rsid w:val="00E413B0"/>
    <w:rsid w:val="00E518AE"/>
    <w:rsid w:val="00E7434A"/>
    <w:rsid w:val="00E75E6F"/>
    <w:rsid w:val="00E82CF8"/>
    <w:rsid w:val="00E925BE"/>
    <w:rsid w:val="00E93CEB"/>
    <w:rsid w:val="00E979E8"/>
    <w:rsid w:val="00EA25E6"/>
    <w:rsid w:val="00EB51F3"/>
    <w:rsid w:val="00EC22B3"/>
    <w:rsid w:val="00EC6613"/>
    <w:rsid w:val="00EC7135"/>
    <w:rsid w:val="00EC7CF9"/>
    <w:rsid w:val="00ED2E5F"/>
    <w:rsid w:val="00EE023C"/>
    <w:rsid w:val="00EE43F4"/>
    <w:rsid w:val="00EE7312"/>
    <w:rsid w:val="00EF5CB5"/>
    <w:rsid w:val="00F06684"/>
    <w:rsid w:val="00F1362F"/>
    <w:rsid w:val="00F30321"/>
    <w:rsid w:val="00F5038C"/>
    <w:rsid w:val="00F52318"/>
    <w:rsid w:val="00F53E75"/>
    <w:rsid w:val="00F5518F"/>
    <w:rsid w:val="00F56B0A"/>
    <w:rsid w:val="00F62865"/>
    <w:rsid w:val="00F632B5"/>
    <w:rsid w:val="00F63D66"/>
    <w:rsid w:val="00F65ABA"/>
    <w:rsid w:val="00F662A4"/>
    <w:rsid w:val="00F7018F"/>
    <w:rsid w:val="00F93D4A"/>
    <w:rsid w:val="00F95CB6"/>
    <w:rsid w:val="00FB13DA"/>
    <w:rsid w:val="00FB2C33"/>
    <w:rsid w:val="00FB3B16"/>
    <w:rsid w:val="00FD041C"/>
    <w:rsid w:val="00FD1E8E"/>
    <w:rsid w:val="00FF2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A73B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A73BB"/>
  </w:style>
  <w:style w:type="paragraph" w:styleId="a5">
    <w:name w:val="List Paragraph"/>
    <w:basedOn w:val="a"/>
    <w:uiPriority w:val="34"/>
    <w:qFormat/>
    <w:rsid w:val="004A73BB"/>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4A7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B477F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477F3"/>
  </w:style>
  <w:style w:type="paragraph" w:styleId="a9">
    <w:name w:val="No Spacing"/>
    <w:uiPriority w:val="1"/>
    <w:qFormat/>
    <w:rsid w:val="00C97523"/>
    <w:pPr>
      <w:spacing w:after="0" w:line="240" w:lineRule="auto"/>
    </w:pPr>
  </w:style>
  <w:style w:type="paragraph" w:styleId="aa">
    <w:name w:val="Normal (Web)"/>
    <w:basedOn w:val="a"/>
    <w:semiHidden/>
    <w:unhideWhenUsed/>
    <w:rsid w:val="004B4F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952B7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b">
    <w:name w:val="Strong"/>
    <w:basedOn w:val="a0"/>
    <w:uiPriority w:val="22"/>
    <w:qFormat/>
    <w:rsid w:val="00952B78"/>
    <w:rPr>
      <w:b/>
      <w:bCs/>
    </w:rPr>
  </w:style>
  <w:style w:type="numbering" w:customStyle="1" w:styleId="1">
    <w:name w:val="Стиль1"/>
    <w:uiPriority w:val="99"/>
    <w:rsid w:val="00C81995"/>
    <w:pPr>
      <w:numPr>
        <w:numId w:val="25"/>
      </w:numPr>
    </w:pPr>
  </w:style>
  <w:style w:type="paragraph" w:styleId="ac">
    <w:name w:val="Balloon Text"/>
    <w:basedOn w:val="a"/>
    <w:link w:val="ad"/>
    <w:uiPriority w:val="99"/>
    <w:semiHidden/>
    <w:unhideWhenUsed/>
    <w:rsid w:val="00E22E8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22E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396834">
      <w:bodyDiv w:val="1"/>
      <w:marLeft w:val="0"/>
      <w:marRight w:val="0"/>
      <w:marTop w:val="0"/>
      <w:marBottom w:val="0"/>
      <w:divBdr>
        <w:top w:val="none" w:sz="0" w:space="0" w:color="auto"/>
        <w:left w:val="none" w:sz="0" w:space="0" w:color="auto"/>
        <w:bottom w:val="none" w:sz="0" w:space="0" w:color="auto"/>
        <w:right w:val="none" w:sz="0" w:space="0" w:color="auto"/>
      </w:divBdr>
    </w:div>
    <w:div w:id="315838923">
      <w:bodyDiv w:val="1"/>
      <w:marLeft w:val="0"/>
      <w:marRight w:val="0"/>
      <w:marTop w:val="0"/>
      <w:marBottom w:val="0"/>
      <w:divBdr>
        <w:top w:val="none" w:sz="0" w:space="0" w:color="auto"/>
        <w:left w:val="none" w:sz="0" w:space="0" w:color="auto"/>
        <w:bottom w:val="none" w:sz="0" w:space="0" w:color="auto"/>
        <w:right w:val="none" w:sz="0" w:space="0" w:color="auto"/>
      </w:divBdr>
    </w:div>
    <w:div w:id="356781735">
      <w:bodyDiv w:val="1"/>
      <w:marLeft w:val="0"/>
      <w:marRight w:val="0"/>
      <w:marTop w:val="0"/>
      <w:marBottom w:val="0"/>
      <w:divBdr>
        <w:top w:val="none" w:sz="0" w:space="0" w:color="auto"/>
        <w:left w:val="none" w:sz="0" w:space="0" w:color="auto"/>
        <w:bottom w:val="none" w:sz="0" w:space="0" w:color="auto"/>
        <w:right w:val="none" w:sz="0" w:space="0" w:color="auto"/>
      </w:divBdr>
    </w:div>
    <w:div w:id="381441908">
      <w:bodyDiv w:val="1"/>
      <w:marLeft w:val="0"/>
      <w:marRight w:val="0"/>
      <w:marTop w:val="0"/>
      <w:marBottom w:val="0"/>
      <w:divBdr>
        <w:top w:val="none" w:sz="0" w:space="0" w:color="auto"/>
        <w:left w:val="none" w:sz="0" w:space="0" w:color="auto"/>
        <w:bottom w:val="none" w:sz="0" w:space="0" w:color="auto"/>
        <w:right w:val="none" w:sz="0" w:space="0" w:color="auto"/>
      </w:divBdr>
    </w:div>
    <w:div w:id="386954004">
      <w:bodyDiv w:val="1"/>
      <w:marLeft w:val="0"/>
      <w:marRight w:val="0"/>
      <w:marTop w:val="0"/>
      <w:marBottom w:val="0"/>
      <w:divBdr>
        <w:top w:val="none" w:sz="0" w:space="0" w:color="auto"/>
        <w:left w:val="none" w:sz="0" w:space="0" w:color="auto"/>
        <w:bottom w:val="none" w:sz="0" w:space="0" w:color="auto"/>
        <w:right w:val="none" w:sz="0" w:space="0" w:color="auto"/>
      </w:divBdr>
    </w:div>
    <w:div w:id="484318105">
      <w:bodyDiv w:val="1"/>
      <w:marLeft w:val="0"/>
      <w:marRight w:val="0"/>
      <w:marTop w:val="0"/>
      <w:marBottom w:val="0"/>
      <w:divBdr>
        <w:top w:val="none" w:sz="0" w:space="0" w:color="auto"/>
        <w:left w:val="none" w:sz="0" w:space="0" w:color="auto"/>
        <w:bottom w:val="none" w:sz="0" w:space="0" w:color="auto"/>
        <w:right w:val="none" w:sz="0" w:space="0" w:color="auto"/>
      </w:divBdr>
    </w:div>
    <w:div w:id="499198476">
      <w:bodyDiv w:val="1"/>
      <w:marLeft w:val="0"/>
      <w:marRight w:val="0"/>
      <w:marTop w:val="0"/>
      <w:marBottom w:val="0"/>
      <w:divBdr>
        <w:top w:val="none" w:sz="0" w:space="0" w:color="auto"/>
        <w:left w:val="none" w:sz="0" w:space="0" w:color="auto"/>
        <w:bottom w:val="none" w:sz="0" w:space="0" w:color="auto"/>
        <w:right w:val="none" w:sz="0" w:space="0" w:color="auto"/>
      </w:divBdr>
    </w:div>
    <w:div w:id="580912107">
      <w:bodyDiv w:val="1"/>
      <w:marLeft w:val="0"/>
      <w:marRight w:val="0"/>
      <w:marTop w:val="0"/>
      <w:marBottom w:val="0"/>
      <w:divBdr>
        <w:top w:val="none" w:sz="0" w:space="0" w:color="auto"/>
        <w:left w:val="none" w:sz="0" w:space="0" w:color="auto"/>
        <w:bottom w:val="none" w:sz="0" w:space="0" w:color="auto"/>
        <w:right w:val="none" w:sz="0" w:space="0" w:color="auto"/>
      </w:divBdr>
    </w:div>
    <w:div w:id="652755831">
      <w:bodyDiv w:val="1"/>
      <w:marLeft w:val="0"/>
      <w:marRight w:val="0"/>
      <w:marTop w:val="0"/>
      <w:marBottom w:val="0"/>
      <w:divBdr>
        <w:top w:val="none" w:sz="0" w:space="0" w:color="auto"/>
        <w:left w:val="none" w:sz="0" w:space="0" w:color="auto"/>
        <w:bottom w:val="none" w:sz="0" w:space="0" w:color="auto"/>
        <w:right w:val="none" w:sz="0" w:space="0" w:color="auto"/>
      </w:divBdr>
    </w:div>
    <w:div w:id="741563832">
      <w:bodyDiv w:val="1"/>
      <w:marLeft w:val="0"/>
      <w:marRight w:val="0"/>
      <w:marTop w:val="0"/>
      <w:marBottom w:val="0"/>
      <w:divBdr>
        <w:top w:val="none" w:sz="0" w:space="0" w:color="auto"/>
        <w:left w:val="none" w:sz="0" w:space="0" w:color="auto"/>
        <w:bottom w:val="none" w:sz="0" w:space="0" w:color="auto"/>
        <w:right w:val="none" w:sz="0" w:space="0" w:color="auto"/>
      </w:divBdr>
    </w:div>
    <w:div w:id="803693895">
      <w:bodyDiv w:val="1"/>
      <w:marLeft w:val="0"/>
      <w:marRight w:val="0"/>
      <w:marTop w:val="0"/>
      <w:marBottom w:val="0"/>
      <w:divBdr>
        <w:top w:val="none" w:sz="0" w:space="0" w:color="auto"/>
        <w:left w:val="none" w:sz="0" w:space="0" w:color="auto"/>
        <w:bottom w:val="none" w:sz="0" w:space="0" w:color="auto"/>
        <w:right w:val="none" w:sz="0" w:space="0" w:color="auto"/>
      </w:divBdr>
    </w:div>
    <w:div w:id="847408144">
      <w:bodyDiv w:val="1"/>
      <w:marLeft w:val="0"/>
      <w:marRight w:val="0"/>
      <w:marTop w:val="0"/>
      <w:marBottom w:val="0"/>
      <w:divBdr>
        <w:top w:val="none" w:sz="0" w:space="0" w:color="auto"/>
        <w:left w:val="none" w:sz="0" w:space="0" w:color="auto"/>
        <w:bottom w:val="none" w:sz="0" w:space="0" w:color="auto"/>
        <w:right w:val="none" w:sz="0" w:space="0" w:color="auto"/>
      </w:divBdr>
    </w:div>
    <w:div w:id="899436915">
      <w:bodyDiv w:val="1"/>
      <w:marLeft w:val="0"/>
      <w:marRight w:val="0"/>
      <w:marTop w:val="0"/>
      <w:marBottom w:val="0"/>
      <w:divBdr>
        <w:top w:val="none" w:sz="0" w:space="0" w:color="auto"/>
        <w:left w:val="none" w:sz="0" w:space="0" w:color="auto"/>
        <w:bottom w:val="none" w:sz="0" w:space="0" w:color="auto"/>
        <w:right w:val="none" w:sz="0" w:space="0" w:color="auto"/>
      </w:divBdr>
    </w:div>
    <w:div w:id="967123055">
      <w:bodyDiv w:val="1"/>
      <w:marLeft w:val="0"/>
      <w:marRight w:val="0"/>
      <w:marTop w:val="0"/>
      <w:marBottom w:val="0"/>
      <w:divBdr>
        <w:top w:val="none" w:sz="0" w:space="0" w:color="auto"/>
        <w:left w:val="none" w:sz="0" w:space="0" w:color="auto"/>
        <w:bottom w:val="none" w:sz="0" w:space="0" w:color="auto"/>
        <w:right w:val="none" w:sz="0" w:space="0" w:color="auto"/>
      </w:divBdr>
    </w:div>
    <w:div w:id="983630501">
      <w:bodyDiv w:val="1"/>
      <w:marLeft w:val="0"/>
      <w:marRight w:val="0"/>
      <w:marTop w:val="0"/>
      <w:marBottom w:val="0"/>
      <w:divBdr>
        <w:top w:val="none" w:sz="0" w:space="0" w:color="auto"/>
        <w:left w:val="none" w:sz="0" w:space="0" w:color="auto"/>
        <w:bottom w:val="none" w:sz="0" w:space="0" w:color="auto"/>
        <w:right w:val="none" w:sz="0" w:space="0" w:color="auto"/>
      </w:divBdr>
    </w:div>
    <w:div w:id="984897542">
      <w:bodyDiv w:val="1"/>
      <w:marLeft w:val="0"/>
      <w:marRight w:val="0"/>
      <w:marTop w:val="0"/>
      <w:marBottom w:val="0"/>
      <w:divBdr>
        <w:top w:val="none" w:sz="0" w:space="0" w:color="auto"/>
        <w:left w:val="none" w:sz="0" w:space="0" w:color="auto"/>
        <w:bottom w:val="none" w:sz="0" w:space="0" w:color="auto"/>
        <w:right w:val="none" w:sz="0" w:space="0" w:color="auto"/>
      </w:divBdr>
    </w:div>
    <w:div w:id="1052996447">
      <w:bodyDiv w:val="1"/>
      <w:marLeft w:val="0"/>
      <w:marRight w:val="0"/>
      <w:marTop w:val="0"/>
      <w:marBottom w:val="0"/>
      <w:divBdr>
        <w:top w:val="none" w:sz="0" w:space="0" w:color="auto"/>
        <w:left w:val="none" w:sz="0" w:space="0" w:color="auto"/>
        <w:bottom w:val="none" w:sz="0" w:space="0" w:color="auto"/>
        <w:right w:val="none" w:sz="0" w:space="0" w:color="auto"/>
      </w:divBdr>
    </w:div>
    <w:div w:id="1084648616">
      <w:bodyDiv w:val="1"/>
      <w:marLeft w:val="0"/>
      <w:marRight w:val="0"/>
      <w:marTop w:val="0"/>
      <w:marBottom w:val="0"/>
      <w:divBdr>
        <w:top w:val="none" w:sz="0" w:space="0" w:color="auto"/>
        <w:left w:val="none" w:sz="0" w:space="0" w:color="auto"/>
        <w:bottom w:val="none" w:sz="0" w:space="0" w:color="auto"/>
        <w:right w:val="none" w:sz="0" w:space="0" w:color="auto"/>
      </w:divBdr>
    </w:div>
    <w:div w:id="1148354167">
      <w:bodyDiv w:val="1"/>
      <w:marLeft w:val="0"/>
      <w:marRight w:val="0"/>
      <w:marTop w:val="0"/>
      <w:marBottom w:val="0"/>
      <w:divBdr>
        <w:top w:val="none" w:sz="0" w:space="0" w:color="auto"/>
        <w:left w:val="none" w:sz="0" w:space="0" w:color="auto"/>
        <w:bottom w:val="none" w:sz="0" w:space="0" w:color="auto"/>
        <w:right w:val="none" w:sz="0" w:space="0" w:color="auto"/>
      </w:divBdr>
    </w:div>
    <w:div w:id="1264269401">
      <w:bodyDiv w:val="1"/>
      <w:marLeft w:val="0"/>
      <w:marRight w:val="0"/>
      <w:marTop w:val="0"/>
      <w:marBottom w:val="0"/>
      <w:divBdr>
        <w:top w:val="none" w:sz="0" w:space="0" w:color="auto"/>
        <w:left w:val="none" w:sz="0" w:space="0" w:color="auto"/>
        <w:bottom w:val="none" w:sz="0" w:space="0" w:color="auto"/>
        <w:right w:val="none" w:sz="0" w:space="0" w:color="auto"/>
      </w:divBdr>
    </w:div>
    <w:div w:id="1265961610">
      <w:bodyDiv w:val="1"/>
      <w:marLeft w:val="0"/>
      <w:marRight w:val="0"/>
      <w:marTop w:val="0"/>
      <w:marBottom w:val="0"/>
      <w:divBdr>
        <w:top w:val="none" w:sz="0" w:space="0" w:color="auto"/>
        <w:left w:val="none" w:sz="0" w:space="0" w:color="auto"/>
        <w:bottom w:val="none" w:sz="0" w:space="0" w:color="auto"/>
        <w:right w:val="none" w:sz="0" w:space="0" w:color="auto"/>
      </w:divBdr>
    </w:div>
    <w:div w:id="1381590983">
      <w:bodyDiv w:val="1"/>
      <w:marLeft w:val="0"/>
      <w:marRight w:val="0"/>
      <w:marTop w:val="0"/>
      <w:marBottom w:val="0"/>
      <w:divBdr>
        <w:top w:val="none" w:sz="0" w:space="0" w:color="auto"/>
        <w:left w:val="none" w:sz="0" w:space="0" w:color="auto"/>
        <w:bottom w:val="none" w:sz="0" w:space="0" w:color="auto"/>
        <w:right w:val="none" w:sz="0" w:space="0" w:color="auto"/>
      </w:divBdr>
    </w:div>
    <w:div w:id="1425107477">
      <w:bodyDiv w:val="1"/>
      <w:marLeft w:val="0"/>
      <w:marRight w:val="0"/>
      <w:marTop w:val="0"/>
      <w:marBottom w:val="0"/>
      <w:divBdr>
        <w:top w:val="none" w:sz="0" w:space="0" w:color="auto"/>
        <w:left w:val="none" w:sz="0" w:space="0" w:color="auto"/>
        <w:bottom w:val="none" w:sz="0" w:space="0" w:color="auto"/>
        <w:right w:val="none" w:sz="0" w:space="0" w:color="auto"/>
      </w:divBdr>
    </w:div>
    <w:div w:id="1467162202">
      <w:bodyDiv w:val="1"/>
      <w:marLeft w:val="0"/>
      <w:marRight w:val="0"/>
      <w:marTop w:val="0"/>
      <w:marBottom w:val="0"/>
      <w:divBdr>
        <w:top w:val="none" w:sz="0" w:space="0" w:color="auto"/>
        <w:left w:val="none" w:sz="0" w:space="0" w:color="auto"/>
        <w:bottom w:val="none" w:sz="0" w:space="0" w:color="auto"/>
        <w:right w:val="none" w:sz="0" w:space="0" w:color="auto"/>
      </w:divBdr>
    </w:div>
    <w:div w:id="1510682418">
      <w:bodyDiv w:val="1"/>
      <w:marLeft w:val="0"/>
      <w:marRight w:val="0"/>
      <w:marTop w:val="0"/>
      <w:marBottom w:val="0"/>
      <w:divBdr>
        <w:top w:val="none" w:sz="0" w:space="0" w:color="auto"/>
        <w:left w:val="none" w:sz="0" w:space="0" w:color="auto"/>
        <w:bottom w:val="none" w:sz="0" w:space="0" w:color="auto"/>
        <w:right w:val="none" w:sz="0" w:space="0" w:color="auto"/>
      </w:divBdr>
    </w:div>
    <w:div w:id="1727341564">
      <w:bodyDiv w:val="1"/>
      <w:marLeft w:val="0"/>
      <w:marRight w:val="0"/>
      <w:marTop w:val="0"/>
      <w:marBottom w:val="0"/>
      <w:divBdr>
        <w:top w:val="none" w:sz="0" w:space="0" w:color="auto"/>
        <w:left w:val="none" w:sz="0" w:space="0" w:color="auto"/>
        <w:bottom w:val="none" w:sz="0" w:space="0" w:color="auto"/>
        <w:right w:val="none" w:sz="0" w:space="0" w:color="auto"/>
      </w:divBdr>
    </w:div>
    <w:div w:id="1780753783">
      <w:bodyDiv w:val="1"/>
      <w:marLeft w:val="0"/>
      <w:marRight w:val="0"/>
      <w:marTop w:val="0"/>
      <w:marBottom w:val="0"/>
      <w:divBdr>
        <w:top w:val="none" w:sz="0" w:space="0" w:color="auto"/>
        <w:left w:val="none" w:sz="0" w:space="0" w:color="auto"/>
        <w:bottom w:val="none" w:sz="0" w:space="0" w:color="auto"/>
        <w:right w:val="none" w:sz="0" w:space="0" w:color="auto"/>
      </w:divBdr>
    </w:div>
    <w:div w:id="1784615744">
      <w:bodyDiv w:val="1"/>
      <w:marLeft w:val="0"/>
      <w:marRight w:val="0"/>
      <w:marTop w:val="0"/>
      <w:marBottom w:val="0"/>
      <w:divBdr>
        <w:top w:val="none" w:sz="0" w:space="0" w:color="auto"/>
        <w:left w:val="none" w:sz="0" w:space="0" w:color="auto"/>
        <w:bottom w:val="none" w:sz="0" w:space="0" w:color="auto"/>
        <w:right w:val="none" w:sz="0" w:space="0" w:color="auto"/>
      </w:divBdr>
    </w:div>
    <w:div w:id="1819682498">
      <w:bodyDiv w:val="1"/>
      <w:marLeft w:val="0"/>
      <w:marRight w:val="0"/>
      <w:marTop w:val="0"/>
      <w:marBottom w:val="0"/>
      <w:divBdr>
        <w:top w:val="none" w:sz="0" w:space="0" w:color="auto"/>
        <w:left w:val="none" w:sz="0" w:space="0" w:color="auto"/>
        <w:bottom w:val="none" w:sz="0" w:space="0" w:color="auto"/>
        <w:right w:val="none" w:sz="0" w:space="0" w:color="auto"/>
      </w:divBdr>
    </w:div>
    <w:div w:id="1967420410">
      <w:bodyDiv w:val="1"/>
      <w:marLeft w:val="0"/>
      <w:marRight w:val="0"/>
      <w:marTop w:val="0"/>
      <w:marBottom w:val="0"/>
      <w:divBdr>
        <w:top w:val="none" w:sz="0" w:space="0" w:color="auto"/>
        <w:left w:val="none" w:sz="0" w:space="0" w:color="auto"/>
        <w:bottom w:val="none" w:sz="0" w:space="0" w:color="auto"/>
        <w:right w:val="none" w:sz="0" w:space="0" w:color="auto"/>
      </w:divBdr>
    </w:div>
    <w:div w:id="1995524418">
      <w:bodyDiv w:val="1"/>
      <w:marLeft w:val="0"/>
      <w:marRight w:val="0"/>
      <w:marTop w:val="0"/>
      <w:marBottom w:val="0"/>
      <w:divBdr>
        <w:top w:val="none" w:sz="0" w:space="0" w:color="auto"/>
        <w:left w:val="none" w:sz="0" w:space="0" w:color="auto"/>
        <w:bottom w:val="none" w:sz="0" w:space="0" w:color="auto"/>
        <w:right w:val="none" w:sz="0" w:space="0" w:color="auto"/>
      </w:divBdr>
    </w:div>
    <w:div w:id="2010864268">
      <w:bodyDiv w:val="1"/>
      <w:marLeft w:val="0"/>
      <w:marRight w:val="0"/>
      <w:marTop w:val="0"/>
      <w:marBottom w:val="0"/>
      <w:divBdr>
        <w:top w:val="none" w:sz="0" w:space="0" w:color="auto"/>
        <w:left w:val="none" w:sz="0" w:space="0" w:color="auto"/>
        <w:bottom w:val="none" w:sz="0" w:space="0" w:color="auto"/>
        <w:right w:val="none" w:sz="0" w:space="0" w:color="auto"/>
      </w:divBdr>
    </w:div>
    <w:div w:id="205573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package" Target="embeddings/_________Microsoft_Word1.docx"/><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8BA9-99A6-44AF-A4DD-417918567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3962</Words>
  <Characters>22589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Recart</cp:lastModifiedBy>
  <cp:revision>3</cp:revision>
  <cp:lastPrinted>2020-10-05T07:54:00Z</cp:lastPrinted>
  <dcterms:created xsi:type="dcterms:W3CDTF">2021-06-15T16:37:00Z</dcterms:created>
  <dcterms:modified xsi:type="dcterms:W3CDTF">2021-06-16T05:26:00Z</dcterms:modified>
</cp:coreProperties>
</file>